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2783F4E6" wp14:editId="0C56DCF8">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連江縣立介壽國民中小</w:t>
          </w:r>
          <w:r w:rsidR="00277219" w:rsidRPr="00695DDF">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1044C" w:rsidRPr="0091044C">
            <w:rPr>
              <w:rFonts w:ascii="標楷體" w:eastAsia="標楷體" w:hAnsi="標楷體" w:hint="eastAsia"/>
              <w:b/>
              <w:bCs/>
              <w:color w:val="0000FF"/>
              <w:kern w:val="52"/>
              <w:sz w:val="70"/>
              <w:szCs w:val="70"/>
            </w:rPr>
            <w:t>臨時人員勞動工作規則</w:t>
          </w:r>
          <w:r w:rsidRPr="0090331F">
            <w:rPr>
              <w:rFonts w:eastAsia="標楷體" w:hAnsi="標楷體" w:hint="eastAsia"/>
              <w:b/>
              <w:bCs/>
              <w:color w:val="0000FF"/>
              <w:kern w:val="52"/>
              <w:sz w:val="80"/>
              <w:szCs w:val="80"/>
            </w:rPr>
            <w:t>】</w:t>
          </w:r>
        </w:p>
        <w:p w:rsidR="0090331F" w:rsidRDefault="0090331F" w:rsidP="0090331F">
          <w:pPr>
            <w:jc w:val="center"/>
            <w:rPr>
              <w:rFonts w:eastAsia="標楷體" w:hAnsi="標楷體"/>
              <w:b/>
              <w:bCs/>
              <w:kern w:val="52"/>
              <w:sz w:val="80"/>
              <w:szCs w:val="80"/>
            </w:rPr>
          </w:pPr>
        </w:p>
        <w:p w:rsidR="0090331F" w:rsidRDefault="0090331F" w:rsidP="0090331F">
          <w:pPr>
            <w:jc w:val="distribute"/>
            <w:rPr>
              <w:rFonts w:eastAsia="標楷體" w:hAnsi="標楷體"/>
              <w:bCs/>
              <w:kern w:val="52"/>
              <w:sz w:val="60"/>
              <w:szCs w:val="60"/>
            </w:rPr>
          </w:pPr>
        </w:p>
        <w:p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5C5163">
            <w:rPr>
              <w:rFonts w:ascii="標楷體" w:eastAsia="標楷體" w:hAnsi="標楷體" w:hint="eastAsia"/>
              <w:bCs/>
              <w:kern w:val="52"/>
              <w:sz w:val="60"/>
              <w:szCs w:val="60"/>
            </w:rPr>
            <w:t>113</w:t>
          </w:r>
          <w:r w:rsidRPr="00695DDF">
            <w:rPr>
              <w:rFonts w:ascii="標楷體" w:eastAsia="標楷體" w:hAnsi="標楷體" w:hint="eastAsia"/>
              <w:bCs/>
              <w:kern w:val="52"/>
              <w:sz w:val="60"/>
              <w:szCs w:val="60"/>
            </w:rPr>
            <w:t>年</w:t>
          </w:r>
          <w:r w:rsidR="005C5163">
            <w:rPr>
              <w:rFonts w:ascii="標楷體" w:eastAsia="標楷體" w:hAnsi="標楷體" w:hint="eastAsia"/>
              <w:bCs/>
              <w:kern w:val="52"/>
              <w:sz w:val="60"/>
              <w:szCs w:val="60"/>
            </w:rPr>
            <w:t>10</w:t>
          </w:r>
          <w:r w:rsidRPr="00695DDF">
            <w:rPr>
              <w:rFonts w:ascii="標楷體" w:eastAsia="標楷體" w:hAnsi="標楷體" w:hint="eastAsia"/>
              <w:bCs/>
              <w:kern w:val="52"/>
              <w:sz w:val="60"/>
              <w:szCs w:val="60"/>
            </w:rPr>
            <w:t>月</w:t>
          </w:r>
          <w:r w:rsidR="005C5163">
            <w:rPr>
              <w:rFonts w:ascii="標楷體" w:eastAsia="標楷體" w:hAnsi="標楷體" w:hint="eastAsia"/>
              <w:bCs/>
              <w:kern w:val="52"/>
              <w:sz w:val="60"/>
              <w:szCs w:val="60"/>
            </w:rPr>
            <w:t xml:space="preserve">  </w:t>
          </w:r>
          <w:r w:rsidRPr="00695DDF">
            <w:rPr>
              <w:rFonts w:ascii="標楷體" w:eastAsia="標楷體" w:hAnsi="標楷體" w:hint="eastAsia"/>
              <w:bCs/>
              <w:kern w:val="52"/>
              <w:sz w:val="60"/>
              <w:szCs w:val="60"/>
            </w:rPr>
            <w:t>日</w:t>
          </w:r>
        </w:p>
        <w:p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rsidR="002767EC" w:rsidRPr="00225E13" w:rsidRDefault="00C34D2B" w:rsidP="00225E13">
          <w:pPr>
            <w:widowControl/>
            <w:rPr>
              <w:rFonts w:ascii="標楷體" w:eastAsia="標楷體" w:hAnsi="標楷體" w:cs="新細明體"/>
              <w:kern w:val="0"/>
            </w:rPr>
          </w:pPr>
        </w:p>
      </w:sdtContent>
    </w:sdt>
    <w:p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連江縣立介壽國民中小學</w:t>
      </w:r>
    </w:p>
    <w:p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rsidR="00E22D09" w:rsidRPr="00B45BFF" w:rsidRDefault="00975E8A" w:rsidP="00975E8A">
      <w:pPr>
        <w:pStyle w:val="3"/>
        <w:shd w:val="clear" w:color="auto" w:fill="FFFFFF"/>
        <w:spacing w:before="150" w:after="225" w:line="600" w:lineRule="atLeast"/>
        <w:rPr>
          <w:rFonts w:ascii="華康超明體(P)" w:eastAsia="華康超明體(P)" w:hAnsi="微軟正黑體" w:cs="新細明體"/>
          <w:b w:val="0"/>
          <w:spacing w:val="-10"/>
          <w:kern w:val="0"/>
          <w:sz w:val="28"/>
          <w:szCs w:val="28"/>
        </w:rPr>
      </w:pPr>
      <w:r>
        <w:rPr>
          <w:rFonts w:ascii="標楷體" w:eastAsia="標楷體" w:hAnsi="標楷體" w:hint="eastAsia"/>
          <w:b w:val="0"/>
          <w:bCs w:val="0"/>
          <w:kern w:val="52"/>
        </w:rPr>
        <w:t xml:space="preserve">               </w:t>
      </w:r>
      <w:r w:rsidRPr="00B45BFF">
        <w:rPr>
          <w:rFonts w:ascii="華康超明體(P)" w:eastAsia="華康超明體(P)" w:hAnsi="微軟正黑體" w:hint="eastAsia"/>
          <w:b w:val="0"/>
          <w:bCs w:val="0"/>
          <w:color w:val="000000" w:themeColor="text1"/>
          <w:kern w:val="52"/>
          <w:sz w:val="28"/>
          <w:szCs w:val="28"/>
        </w:rPr>
        <w:t xml:space="preserve"> (依</w:t>
      </w:r>
      <w:r w:rsidRPr="00B45BFF">
        <w:rPr>
          <w:rFonts w:ascii="華康超明體(P)" w:eastAsia="華康超明體(P)" w:hAnsi="微軟正黑體" w:cs="新細明體" w:hint="eastAsia"/>
          <w:b w:val="0"/>
          <w:color w:val="000000" w:themeColor="text1"/>
          <w:spacing w:val="-10"/>
          <w:kern w:val="0"/>
          <w:sz w:val="28"/>
          <w:szCs w:val="28"/>
        </w:rPr>
        <w:t>勞動部「工作規則參考手冊」(111年6月版)</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A50983" w:rsidRPr="00A50983" w:rsidRDefault="00C34D2B"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3E1BEE">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rsidR="004D34F1" w:rsidRPr="00975E8A" w:rsidRDefault="00167699" w:rsidP="005C5163">
      <w:pPr>
        <w:pStyle w:val="1"/>
        <w:numPr>
          <w:ilvl w:val="0"/>
          <w:numId w:val="24"/>
        </w:numPr>
        <w:spacing w:before="240" w:after="240"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0" w:name="_Toc92283116"/>
      <w:r w:rsidRPr="00975E8A">
        <w:rPr>
          <w:rFonts w:ascii="標楷體" w:hAnsi="標楷體"/>
          <w:color w:val="000000" w:themeColor="text1"/>
          <w:sz w:val="28"/>
          <w:szCs w:val="28"/>
        </w:rPr>
        <w:t>總　　則</w:t>
      </w:r>
      <w:bookmarkEnd w:id="0"/>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rsidR="00167699" w:rsidRPr="00975E8A" w:rsidRDefault="001D6688"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連江縣立介壽國民中小學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為明確規定勞資雙方之權利義務，健全現代經營管理制度，促使勞雇雙方同心協力，並謀事業發展，特依勞動基準法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rsidR="0030765C" w:rsidRPr="00975E8A" w:rsidRDefault="007D7AF2" w:rsidP="005C5163">
      <w:pPr>
        <w:pStyle w:val="af"/>
        <w:spacing w:beforeLines="50" w:before="180" w:after="72" w:line="44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 w:name="_Toc92283117"/>
      <w:r w:rsidRPr="00975E8A">
        <w:rPr>
          <w:rFonts w:ascii="標楷體" w:hAnsi="標楷體"/>
          <w:color w:val="000000" w:themeColor="text1"/>
          <w:sz w:val="28"/>
          <w:szCs w:val="28"/>
        </w:rPr>
        <w:t>受僱與解僱</w:t>
      </w:r>
      <w:bookmarkEnd w:id="1"/>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rsidR="00167699" w:rsidRPr="00975E8A" w:rsidRDefault="00EF3A7F"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rsidR="00167699" w:rsidRPr="00975E8A" w:rsidRDefault="00167699" w:rsidP="005C5163">
      <w:pPr>
        <w:pStyle w:val="af"/>
        <w:spacing w:afterLines="0" w:line="44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rsidR="00167699" w:rsidRPr="00975E8A" w:rsidRDefault="000B100F"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rsidR="00167699" w:rsidRPr="00975E8A" w:rsidRDefault="0082636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工作年資之採計方式規定如下：</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前後工作年資，應合併計算。</w:t>
      </w:r>
    </w:p>
    <w:p w:rsidR="00167699" w:rsidRPr="00975E8A" w:rsidRDefault="00A74196"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為限，並自受僱當日起算。適用勞動基準法前已在本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rsidR="00167699" w:rsidRPr="00975E8A" w:rsidRDefault="00A74196"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rsidR="00167699" w:rsidRPr="00975E8A" w:rsidRDefault="00167699" w:rsidP="005C5163">
      <w:pPr>
        <w:pStyle w:val="af0"/>
        <w:spacing w:beforeLines="50" w:before="180" w:after="72" w:line="44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rsidR="00167699" w:rsidRPr="00975E8A" w:rsidRDefault="00A74196"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但具特殊技能、專長、經歷，經專案簽准者，不在此限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考核成績不合格者，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下列情事之一者，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rsidR="00167699" w:rsidRPr="00975E8A" w:rsidRDefault="00CD79C0"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rsidR="00167699" w:rsidRPr="00975E8A" w:rsidRDefault="00020120"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rsidR="00167699" w:rsidRPr="00975E8A" w:rsidRDefault="00167699"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rsidR="00167699" w:rsidRPr="00975E8A" w:rsidRDefault="00167699"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rsidR="00167699" w:rsidRPr="00975E8A" w:rsidRDefault="00020120" w:rsidP="005C5163">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在產假期間或職業災害醫療期間，本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二、</w:t>
      </w:r>
      <w:r w:rsidRPr="00975E8A">
        <w:rPr>
          <w:rFonts w:ascii="標楷體" w:eastAsia="標楷體" w:hAnsi="標楷體"/>
          <w:color w:val="000000" w:themeColor="text1"/>
          <w:spacing w:val="-4"/>
          <w:sz w:val="28"/>
        </w:rPr>
        <w:t>繼續工作一年以上三年未滿者，於二十日前預告之。</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rsidR="00167699" w:rsidRPr="00975E8A" w:rsidRDefault="00167699"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rsidR="00167699" w:rsidRPr="00975E8A" w:rsidRDefault="00167699" w:rsidP="005C5163">
      <w:pPr>
        <w:kinsoku w:val="0"/>
        <w:overflowPunct w:val="0"/>
        <w:autoSpaceDE w:val="0"/>
        <w:autoSpaceDN w:val="0"/>
        <w:snapToGrid w:val="0"/>
        <w:spacing w:after="72" w:line="44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自訂之規定或勞雇雙方之協商計算之。</w:t>
      </w:r>
    </w:p>
    <w:p w:rsidR="00167699" w:rsidRPr="00975E8A" w:rsidRDefault="00167699" w:rsidP="005C5163">
      <w:pPr>
        <w:kinsoku w:val="0"/>
        <w:overflowPunct w:val="0"/>
        <w:autoSpaceDE w:val="0"/>
        <w:autoSpaceDN w:val="0"/>
        <w:snapToGrid w:val="0"/>
        <w:spacing w:after="72" w:line="44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rsidR="00167699" w:rsidRPr="00975E8A" w:rsidRDefault="00167699" w:rsidP="005C5163">
      <w:pPr>
        <w:kinsoku w:val="0"/>
        <w:overflowPunct w:val="0"/>
        <w:autoSpaceDE w:val="0"/>
        <w:autoSpaceDN w:val="0"/>
        <w:snapToGrid w:val="0"/>
        <w:spacing w:after="72" w:line="44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按其工作年資，每滿一年發給二分之一個月之平均工資，未滿一年者，以比例計給；最高以發給六個月平均工資為限。</w:t>
      </w:r>
    </w:p>
    <w:p w:rsidR="00167699" w:rsidRPr="00975E8A" w:rsidRDefault="00167699"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rsidR="00167699" w:rsidRPr="00975E8A" w:rsidRDefault="00167699" w:rsidP="005C5163">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rsidR="00167699" w:rsidRPr="00975E8A" w:rsidRDefault="0044442E"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有下列情形之一者，本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rsidR="00167699" w:rsidRPr="00975E8A" w:rsidRDefault="00E9492A"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w:t>
      </w:r>
      <w:r w:rsidR="00167699" w:rsidRPr="00975E8A">
        <w:rPr>
          <w:rFonts w:ascii="標楷體" w:eastAsia="標楷體" w:hAnsi="標楷體"/>
          <w:color w:val="000000" w:themeColor="text1"/>
          <w:sz w:val="28"/>
        </w:rPr>
        <w:lastRenderedPageBreak/>
        <w:t>而有受損害之虞。</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三、受有期徒刑以上刑之宣告確定，而未諭知緩刑或未准易科罰金。</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rsidR="00167699" w:rsidRPr="00975E8A" w:rsidRDefault="00E9492A"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第四款至第六款規定終止契約者，於自知悉其情形之日起，三十日內為之。</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rsidR="00167699" w:rsidRPr="00975E8A" w:rsidRDefault="00167699" w:rsidP="005C5163">
      <w:pPr>
        <w:pStyle w:val="af"/>
        <w:spacing w:beforeLines="50" w:before="180" w:afterLines="50" w:after="180" w:line="44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rsidR="00167699" w:rsidRPr="00975E8A" w:rsidRDefault="00167699" w:rsidP="005C5163">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rsidR="00167699" w:rsidRPr="00975E8A" w:rsidRDefault="00CD3F05" w:rsidP="005C5163">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2"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2"/>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rsidR="00167699" w:rsidRPr="00975E8A" w:rsidRDefault="00167699" w:rsidP="005C5163">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之工資計算方法，依需要得採計時制、計日制、計月制、計件制。</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rsidR="00167699"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rsidR="00167699" w:rsidRPr="00975E8A" w:rsidRDefault="0029243F" w:rsidP="005C5163">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r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rsidR="00167699" w:rsidRPr="00975E8A" w:rsidRDefault="00167699" w:rsidP="005C5163">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次月）＿日之工資、每月＿日發放（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次月）＿日之工資。</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
    <w:p w:rsidR="008134BD" w:rsidRPr="00975E8A" w:rsidRDefault="008134BD"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5C5163">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rsidR="00167699" w:rsidRPr="00975E8A" w:rsidRDefault="00E9492A"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rsidR="00167699" w:rsidRPr="00975E8A" w:rsidRDefault="00167699" w:rsidP="005C5163">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975E8A" w:rsidRDefault="00167699" w:rsidP="005C5163">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於休息日工作之必要者，出勤工資之計算方式，依前款規定計給。</w:t>
      </w:r>
    </w:p>
    <w:p w:rsidR="00BA2C92" w:rsidRPr="00975E8A" w:rsidRDefault="00BA2C92"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第十九條之一</w:t>
      </w:r>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rsidR="00BA2C92" w:rsidRPr="00975E8A" w:rsidRDefault="00CD3F0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r w:rsidR="00BA2C92" w:rsidRPr="00975E8A">
        <w:rPr>
          <w:rFonts w:ascii="標楷體" w:eastAsia="標楷體" w:hAnsi="標楷體" w:hint="eastAsia"/>
          <w:color w:val="000000" w:themeColor="text1"/>
          <w:sz w:val="28"/>
          <w:szCs w:val="28"/>
          <w:u w:val="single"/>
        </w:rPr>
        <w:t>＿</w:t>
      </w:r>
      <w:r w:rsidR="006B6E15" w:rsidRPr="00975E8A">
        <w:rPr>
          <w:rFonts w:ascii="標楷體" w:eastAsia="標楷體" w:hAnsi="標楷體" w:hint="eastAsia"/>
          <w:color w:val="000000" w:themeColor="text1"/>
          <w:sz w:val="28"/>
          <w:szCs w:val="28"/>
          <w:u w:val="single"/>
        </w:rPr>
        <w:t>1</w:t>
      </w:r>
      <w:r w:rsidR="00BA2C92" w:rsidRPr="00975E8A">
        <w:rPr>
          <w:rFonts w:ascii="標楷體" w:eastAsia="標楷體" w:hAnsi="標楷體" w:hint="eastAsia"/>
          <w:color w:val="000000" w:themeColor="text1"/>
          <w:sz w:val="28"/>
          <w:szCs w:val="28"/>
          <w:u w:val="single"/>
        </w:rPr>
        <w:t>＿</w:t>
      </w:r>
      <w:r w:rsidR="00BA2C92" w:rsidRPr="00975E8A">
        <w:rPr>
          <w:rFonts w:ascii="標楷體" w:eastAsia="標楷體" w:hAnsi="標楷體" w:hint="eastAsia"/>
          <w:color w:val="000000" w:themeColor="text1"/>
          <w:sz w:val="28"/>
          <w:szCs w:val="28"/>
        </w:rPr>
        <w:t>換取補休時數（不得低於1：1）；補休期限</w:t>
      </w:r>
      <w:r w:rsidR="00BA2C92" w:rsidRPr="00975E8A">
        <w:rPr>
          <w:rFonts w:ascii="標楷體" w:eastAsia="標楷體" w:hAnsi="標楷體" w:hint="eastAsia"/>
          <w:color w:val="000000" w:themeColor="text1"/>
          <w:sz w:val="28"/>
          <w:szCs w:val="28"/>
          <w:u w:val="single"/>
        </w:rPr>
        <w:t>＿</w:t>
      </w:r>
      <w:r w:rsidR="00060CC4" w:rsidRPr="00975E8A">
        <w:rPr>
          <w:rFonts w:ascii="標楷體" w:eastAsia="標楷體" w:hAnsi="標楷體" w:hint="eastAsia"/>
          <w:color w:val="000000" w:themeColor="text1"/>
          <w:sz w:val="28"/>
          <w:szCs w:val="28"/>
          <w:u w:val="single"/>
        </w:rPr>
        <w:t xml:space="preserve">12 </w:t>
      </w:r>
      <w:r w:rsidR="00BA2C92" w:rsidRPr="00975E8A">
        <w:rPr>
          <w:rFonts w:ascii="標楷體" w:eastAsia="標楷體" w:hAnsi="標楷體" w:hint="eastAsia"/>
          <w:color w:val="000000" w:themeColor="text1"/>
          <w:sz w:val="28"/>
          <w:szCs w:val="28"/>
        </w:rPr>
        <w:t>個月。</w:t>
      </w:r>
    </w:p>
    <w:p w:rsidR="00BA2C92" w:rsidRPr="00975E8A" w:rsidRDefault="00BA2C92"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rsidR="00BA2C92" w:rsidRPr="00975E8A" w:rsidRDefault="00BA2C92"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rsidR="00BA2C92" w:rsidRPr="00975E8A" w:rsidRDefault="00BA2C92"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前條補休之期限，逾依第二十七條所約定年度之末日者，以該日為期限之末日。</w:t>
      </w:r>
    </w:p>
    <w:p w:rsidR="00BA2C92" w:rsidRPr="00975E8A" w:rsidRDefault="00BA2C92"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rsidR="00BA2C92" w:rsidRPr="00975E8A" w:rsidRDefault="00BA2C92"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補休應依</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w:t>
      </w:r>
      <w:r w:rsidRPr="00975E8A">
        <w:rPr>
          <w:rFonts w:ascii="標楷體" w:eastAsia="標楷體" w:hAnsi="標楷體" w:hint="eastAsia"/>
          <w:color w:val="000000" w:themeColor="text1"/>
          <w:sz w:val="28"/>
          <w:szCs w:val="28"/>
        </w:rPr>
        <w:lastRenderedPageBreak/>
        <w:t>序補休。</w:t>
      </w:r>
    </w:p>
    <w:p w:rsidR="007825E6" w:rsidRPr="00975E8A" w:rsidRDefault="007825E6"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rsidR="007825E6" w:rsidRPr="00975E8A" w:rsidRDefault="007825E6"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rsidR="007825E6" w:rsidRPr="00975E8A" w:rsidRDefault="007825E6" w:rsidP="005C5163">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rsidR="007825E6" w:rsidRPr="00975E8A" w:rsidRDefault="007E0206" w:rsidP="005C5163">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7825E6" w:rsidRPr="00975E8A">
        <w:rPr>
          <w:rFonts w:ascii="標楷體" w:eastAsia="標楷體" w:hAnsi="標楷體" w:hint="eastAsia"/>
          <w:color w:val="000000" w:themeColor="text1"/>
          <w:sz w:val="28"/>
          <w:szCs w:val="28"/>
        </w:rPr>
        <w:t>補休屆期後</w:t>
      </w:r>
      <w:r w:rsidR="007825E6" w:rsidRPr="00975E8A">
        <w:rPr>
          <w:rFonts w:ascii="標楷體" w:eastAsia="標楷體" w:hAnsi="標楷體" w:hint="eastAsia"/>
          <w:color w:val="000000" w:themeColor="text1"/>
          <w:sz w:val="28"/>
          <w:szCs w:val="28"/>
          <w:u w:val="single"/>
        </w:rPr>
        <w:t>＿</w:t>
      </w:r>
      <w:r w:rsidR="00060CC4" w:rsidRPr="00975E8A">
        <w:rPr>
          <w:rFonts w:ascii="標楷體" w:eastAsia="標楷體" w:hAnsi="標楷體" w:hint="eastAsia"/>
          <w:color w:val="000000" w:themeColor="text1"/>
          <w:sz w:val="28"/>
          <w:szCs w:val="28"/>
          <w:u w:val="single"/>
        </w:rPr>
        <w:t>30</w:t>
      </w:r>
      <w:r w:rsidR="007825E6" w:rsidRPr="00975E8A">
        <w:rPr>
          <w:rFonts w:ascii="標楷體" w:eastAsia="標楷體" w:hAnsi="標楷體" w:hint="eastAsia"/>
          <w:color w:val="000000" w:themeColor="text1"/>
          <w:sz w:val="28"/>
          <w:szCs w:val="28"/>
          <w:u w:val="single"/>
        </w:rPr>
        <w:t>＿</w:t>
      </w:r>
      <w:r w:rsidR="007825E6" w:rsidRPr="00975E8A">
        <w:rPr>
          <w:rFonts w:ascii="標楷體" w:eastAsia="標楷體" w:hAnsi="標楷體" w:hint="eastAsia"/>
          <w:color w:val="000000" w:themeColor="text1"/>
          <w:sz w:val="28"/>
          <w:szCs w:val="28"/>
        </w:rPr>
        <w:t>日（不得超過三十日）。</w:t>
      </w:r>
    </w:p>
    <w:p w:rsidR="007825E6" w:rsidRPr="00975E8A" w:rsidRDefault="007825E6"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第十八條應結</w:t>
      </w:r>
      <w:r w:rsidRPr="00975E8A">
        <w:rPr>
          <w:rFonts w:ascii="標楷體" w:eastAsia="標楷體" w:hAnsi="標楷體" w:hint="eastAsia"/>
          <w:color w:val="000000" w:themeColor="text1"/>
          <w:sz w:val="28"/>
          <w:szCs w:val="28"/>
        </w:rPr>
        <w:t>清之工資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rsidR="00167699" w:rsidRPr="00975E8A" w:rsidRDefault="00B42D7D" w:rsidP="005C5163">
      <w:pPr>
        <w:pStyle w:val="af"/>
        <w:spacing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之一</w:t>
      </w:r>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3" w:name="_Toc92283119"/>
      <w:r w:rsidRPr="00975E8A">
        <w:rPr>
          <w:rFonts w:ascii="標楷體" w:hAnsi="標楷體"/>
          <w:color w:val="000000" w:themeColor="text1"/>
          <w:sz w:val="28"/>
          <w:szCs w:val="28"/>
        </w:rPr>
        <w:t>工作時間、休息、休假、請假</w:t>
      </w:r>
      <w:bookmarkEnd w:id="3"/>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lastRenderedPageBreak/>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將參採醫師之建議，調整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事項之一：</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rsidR="00167699" w:rsidRPr="00975E8A" w:rsidRDefault="007A5007"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rsidR="00D30A91"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，但經勞資會議同意後，延長之工作時間，一個月不得超過五十四小時，每三個月不得超過一百三十八小時。</w:t>
      </w:r>
    </w:p>
    <w:p w:rsidR="00167699" w:rsidRPr="00975E8A" w:rsidRDefault="007A5007"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FA6F7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w:t>
      </w:r>
      <w:r w:rsidR="00167699" w:rsidRPr="00975E8A">
        <w:rPr>
          <w:rFonts w:ascii="標楷體" w:eastAsia="標楷體" w:hAnsi="標楷體"/>
          <w:color w:val="000000" w:themeColor="text1"/>
          <w:sz w:val="28"/>
          <w:szCs w:val="28"/>
        </w:rPr>
        <w:lastRenderedPageBreak/>
        <w:t>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rsidR="00167699" w:rsidRPr="00975E8A" w:rsidRDefault="00FA6F7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rsidR="008134BD" w:rsidRPr="00975E8A" w:rsidRDefault="008134BD" w:rsidP="005C5163">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第二十四條之一</w:t>
      </w:r>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rsidR="008134BD" w:rsidRPr="00975E8A" w:rsidRDefault="008134BD"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r w:rsidRPr="00975E8A">
        <w:rPr>
          <w:rFonts w:ascii="標楷體" w:eastAsia="標楷體" w:hAnsi="標楷體" w:hint="eastAsia"/>
          <w:color w:val="000000" w:themeColor="text1"/>
          <w:sz w:val="28"/>
          <w:szCs w:val="28"/>
        </w:rPr>
        <w:t>採輪班制者，其工作班次，每週更換一次。但經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內政部所定應放假之紀念日、節日、勞動節及其他中央主管機關指定應放假日，均應休假，工資照給。前開休假日經勞雇雙方協商同意後，得酌作調移。</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lastRenderedPageBreak/>
        <w:t>依下列規定給予特別休假：</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之工作年資自受僱當日起算；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得於勞雇雙方協商之下</w:t>
      </w:r>
      <w:r w:rsidRPr="00975E8A">
        <w:rPr>
          <w:rFonts w:ascii="標楷體" w:eastAsia="標楷體" w:hAnsi="標楷體" w:hint="eastAsia"/>
          <w:bCs/>
          <w:color w:val="000000" w:themeColor="text1"/>
          <w:sz w:val="28"/>
          <w:szCs w:val="28"/>
        </w:rPr>
        <w:t>列期間內，行使特別休假權利：</w:t>
      </w:r>
    </w:p>
    <w:p w:rsidR="00167699" w:rsidRPr="00975E8A" w:rsidRDefault="009616A2" w:rsidP="005C5163">
      <w:pPr>
        <w:pStyle w:val="af"/>
        <w:spacing w:beforeLines="50" w:before="180" w:after="72" w:line="44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受僱當日起算，每一週年之期間。但其工作六個月以上一年未滿者，為取得特別休假權利後六個月之期間。</w:t>
      </w:r>
    </w:p>
    <w:p w:rsidR="00167699" w:rsidRPr="00975E8A" w:rsidRDefault="00482B21"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每年一月一日至十二月三十一日之期間。</w:t>
      </w:r>
    </w:p>
    <w:p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r w:rsidR="004D521D" w:rsidRPr="00975E8A">
        <w:rPr>
          <w:rFonts w:ascii="標楷體" w:eastAsia="標楷體" w:hAnsi="標楷體" w:hint="eastAsia"/>
          <w:bCs/>
          <w:color w:val="000000" w:themeColor="text1"/>
          <w:sz w:val="28"/>
          <w:szCs w:val="28"/>
        </w:rPr>
        <w:t>＿＿</w:t>
      </w:r>
      <w:r w:rsidRPr="00975E8A">
        <w:rPr>
          <w:rFonts w:ascii="標楷體" w:eastAsia="標楷體" w:hAnsi="標楷體" w:hint="eastAsia"/>
          <w:bCs/>
          <w:color w:val="000000" w:themeColor="text1"/>
          <w:sz w:val="28"/>
          <w:szCs w:val="28"/>
        </w:rPr>
        <w:t>月</w:t>
      </w:r>
      <w:r w:rsidR="004D521D" w:rsidRPr="00975E8A">
        <w:rPr>
          <w:rFonts w:ascii="標楷體" w:eastAsia="標楷體" w:hAnsi="標楷體" w:hint="eastAsia"/>
          <w:bCs/>
          <w:color w:val="000000" w:themeColor="text1"/>
          <w:sz w:val="28"/>
          <w:szCs w:val="28"/>
        </w:rPr>
        <w:t>＿＿</w:t>
      </w:r>
      <w:r w:rsidRPr="00975E8A">
        <w:rPr>
          <w:rFonts w:ascii="標楷體" w:eastAsia="標楷體" w:hAnsi="標楷體" w:hint="eastAsia"/>
          <w:bCs/>
          <w:color w:val="000000" w:themeColor="text1"/>
          <w:sz w:val="28"/>
          <w:szCs w:val="28"/>
        </w:rPr>
        <w:t>日至</w:t>
      </w:r>
      <w:r w:rsidR="004D521D" w:rsidRPr="00975E8A">
        <w:rPr>
          <w:rFonts w:ascii="標楷體" w:eastAsia="標楷體" w:hAnsi="標楷體" w:hint="eastAsia"/>
          <w:bCs/>
          <w:color w:val="000000" w:themeColor="text1"/>
          <w:sz w:val="28"/>
          <w:szCs w:val="28"/>
        </w:rPr>
        <w:t>＿＿</w:t>
      </w:r>
      <w:r w:rsidRPr="00975E8A">
        <w:rPr>
          <w:rFonts w:ascii="標楷體" w:eastAsia="標楷體" w:hAnsi="標楷體" w:hint="eastAsia"/>
          <w:bCs/>
          <w:color w:val="000000" w:themeColor="text1"/>
          <w:sz w:val="28"/>
          <w:szCs w:val="28"/>
        </w:rPr>
        <w:t>月</w:t>
      </w:r>
      <w:r w:rsidR="004D521D" w:rsidRPr="00975E8A">
        <w:rPr>
          <w:rFonts w:ascii="標楷體" w:eastAsia="標楷體" w:hAnsi="標楷體" w:hint="eastAsia"/>
          <w:bCs/>
          <w:color w:val="000000" w:themeColor="text1"/>
          <w:sz w:val="28"/>
          <w:szCs w:val="28"/>
        </w:rPr>
        <w:t>＿＿</w:t>
      </w:r>
      <w:r w:rsidRPr="00975E8A">
        <w:rPr>
          <w:rFonts w:ascii="標楷體" w:eastAsia="標楷體" w:hAnsi="標楷體" w:hint="eastAsia"/>
          <w:bCs/>
          <w:color w:val="000000" w:themeColor="text1"/>
          <w:sz w:val="28"/>
          <w:szCs w:val="28"/>
        </w:rPr>
        <w:t>日。</w:t>
      </w:r>
    </w:p>
    <w:p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□勞雇雙方約定年度：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DB60F4">
        <w:rPr>
          <w:rFonts w:ascii="標楷體" w:eastAsia="標楷體" w:hAnsi="標楷體" w:hint="eastAsia"/>
          <w:color w:val="000000" w:themeColor="text1"/>
          <w:sz w:val="28"/>
          <w:szCs w:val="28"/>
          <w:u w:val="single"/>
        </w:rPr>
        <w:t>但</w:t>
      </w:r>
      <w:r w:rsidR="001F5A35" w:rsidRPr="00DB60F4">
        <w:rPr>
          <w:rFonts w:ascii="標楷體" w:eastAsia="標楷體" w:hAnsi="標楷體" w:hint="eastAsia"/>
          <w:bCs/>
          <w:color w:val="000000" w:themeColor="text1"/>
          <w:sz w:val="28"/>
          <w:szCs w:val="28"/>
          <w:u w:val="single"/>
        </w:rPr>
        <w:t>本機關(學校)</w:t>
      </w:r>
      <w:r w:rsidR="001F5A35" w:rsidRPr="00DB60F4">
        <w:rPr>
          <w:rFonts w:ascii="標楷體" w:eastAsia="標楷體" w:hAnsi="標楷體" w:hint="eastAsia"/>
          <w:color w:val="000000" w:themeColor="text1"/>
          <w:sz w:val="28"/>
          <w:szCs w:val="28"/>
          <w:u w:val="single"/>
        </w:rPr>
        <w:t>基於</w:t>
      </w:r>
      <w:r w:rsidR="001F5A35" w:rsidRPr="00975E8A">
        <w:rPr>
          <w:rFonts w:ascii="標楷體" w:eastAsia="標楷體" w:hAnsi="標楷體" w:hint="eastAsia"/>
          <w:color w:val="000000" w:themeColor="text1"/>
          <w:sz w:val="28"/>
          <w:szCs w:val="28"/>
          <w:u w:val="single"/>
        </w:rPr>
        <w:t>實務運作上之急迫需求或員工因個人因素，得與他方協商調整，</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之一</w:t>
      </w:r>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rsidR="00167699" w:rsidRPr="00975E8A" w:rsidRDefault="00FA6F7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因年度終結所發給之未休假工資之期限如下：</w:t>
      </w:r>
    </w:p>
    <w:p w:rsidR="00167699" w:rsidRPr="00975E8A" w:rsidRDefault="00167699" w:rsidP="005C5163">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rsidR="00167699" w:rsidRPr="00975E8A" w:rsidRDefault="00167699" w:rsidP="005C5163">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因契約終止所發給之未休假工資，於契約終止後，連同應結清之工資，給付給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rsidR="004D521D"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rsidR="007825E6" w:rsidRPr="00975E8A" w:rsidRDefault="007825E6" w:rsidP="005C5163">
      <w:pPr>
        <w:pStyle w:val="af0"/>
        <w:spacing w:beforeLines="50" w:before="180" w:after="72" w:line="44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rsidR="004D521D"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rsidR="00CC16A8" w:rsidRPr="00975E8A" w:rsidRDefault="00CC16A8"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前項工資之計算，按原特別休假終結時應發給工資之基準計發。</w:t>
      </w:r>
    </w:p>
    <w:p w:rsidR="007825E6"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經徵得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rsidR="00167699" w:rsidRPr="00975E8A" w:rsidRDefault="00FA6F79" w:rsidP="005C5163">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w:t>
      </w:r>
      <w:r w:rsidR="00167699" w:rsidRPr="00975E8A">
        <w:rPr>
          <w:rFonts w:ascii="標楷體" w:eastAsia="標楷體" w:hAnsi="標楷體" w:hint="eastAsia"/>
          <w:color w:val="000000" w:themeColor="text1"/>
          <w:sz w:val="28"/>
          <w:szCs w:val="28"/>
        </w:rPr>
        <w:lastRenderedPageBreak/>
        <w:t>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rsidR="00167699" w:rsidRPr="00975E8A" w:rsidRDefault="00097034" w:rsidP="005C5163">
      <w:pPr>
        <w:pStyle w:val="af"/>
        <w:spacing w:after="72" w:line="44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請假，假別分為婚假、事假、家庭照顧假、普通傷病假、生理假、喪假、公傷病假、產假、公假、</w:t>
      </w:r>
      <w:r w:rsidR="00167699" w:rsidRPr="00975E8A">
        <w:rPr>
          <w:rFonts w:ascii="標楷體" w:eastAsia="標楷體" w:hAnsi="標楷體" w:hint="eastAsia"/>
          <w:color w:val="000000" w:themeColor="text1"/>
          <w:sz w:val="28"/>
          <w:szCs w:val="28"/>
        </w:rPr>
        <w:t>產檢假、</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，可自結婚之日前十日起三個月內請畢。但經本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同意者，得於一年內請畢。婚假期間，</w:t>
      </w:r>
      <w:r w:rsidRPr="00975E8A">
        <w:rPr>
          <w:rFonts w:ascii="標楷體" w:eastAsia="標楷體" w:hAnsi="標楷體"/>
          <w:color w:val="000000" w:themeColor="text1"/>
          <w:sz w:val="28"/>
        </w:rPr>
        <w:t>工資照給。</w:t>
      </w:r>
    </w:p>
    <w:p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一年內合計不得超過十四日。事假期間不給工資。</w:t>
      </w:r>
    </w:p>
    <w:p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須附繳醫療證明。（普通傷病假一年內合計未超過三十日部分，工資折半發給，其領有勞工保險普通傷病給付未達工資半數者，由本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（一）未住院者，一年內合計不得超過三十日。</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rsidR="00167699" w:rsidRPr="00975E8A" w:rsidRDefault="00167699" w:rsidP="005C5163">
      <w:pPr>
        <w:pStyle w:val="a5"/>
        <w:spacing w:line="44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經醫師診斷，罹患癌症（含原位癌）採門診方式治療或懷孕期間需安胎休養者，其治療或休養期間，併入住院傷病假計算。</w:t>
      </w:r>
    </w:p>
    <w:p w:rsidR="00167699" w:rsidRPr="00975E8A" w:rsidRDefault="00167699" w:rsidP="005C5163">
      <w:pPr>
        <w:pStyle w:val="af"/>
        <w:spacing w:beforeLines="50" w:before="180" w:after="72" w:line="44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普通傷病假超過前款規定之期限，經以事假或特別休假抵充後仍未痊癒者，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逾期未癒者得予資遣，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975E8A" w:rsidRDefault="00FA6F7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rsidR="00C1644D"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、子女、配偶之父母、配偶之養父母或繼父母喪亡者，給予喪假六日。</w:t>
      </w:r>
    </w:p>
    <w:p w:rsidR="00167699" w:rsidRPr="00975E8A" w:rsidRDefault="00C1644D"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rsidR="00167699" w:rsidRPr="00975E8A" w:rsidRDefault="00FA6F7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因職業災害而致</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、傷害或疾病者，其治療、休養期間，給予公傷病假。</w:t>
      </w:r>
    </w:p>
    <w:p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rsidR="00167699" w:rsidRPr="00975E8A" w:rsidRDefault="00FA6F7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rsidR="00167699" w:rsidRPr="00975E8A" w:rsidRDefault="00FA6F7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受僱工作在六個月以上者，停止工作期間工資照給，未滿六個月者減半發給。</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rsidR="00167699" w:rsidRPr="00975E8A" w:rsidRDefault="00167699" w:rsidP="005C5163">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rsidR="00167699" w:rsidRPr="00975E8A" w:rsidRDefault="00167699" w:rsidP="005C5163">
      <w:pPr>
        <w:pStyle w:val="a5"/>
        <w:spacing w:line="44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懷孕期間需安胎休養者，其治療或休養期間，併入住院傷病假計算。安胎休養請假薪資之計算，依病假規定辦理。</w:t>
      </w:r>
    </w:p>
    <w:p w:rsidR="00167699" w:rsidRPr="00975E8A" w:rsidRDefault="00167699"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陪產檢及陪產假：員工陪伴其配偶妊娠產檢或其配偶分娩時，給予陪產檢及陪產假七日。除陪產檢於配偶妊娠請假外，員工陪產之請假，應於配偶分娩之當日及其前後合計</w:t>
      </w:r>
      <w:r w:rsidR="00C1644D" w:rsidRPr="00975E8A">
        <w:rPr>
          <w:rFonts w:ascii="標楷體" w:eastAsia="標楷體" w:hAnsi="標楷體" w:hint="eastAsia"/>
          <w:color w:val="000000" w:themeColor="text1"/>
          <w:sz w:val="28"/>
          <w:u w:val="single"/>
        </w:rPr>
        <w:lastRenderedPageBreak/>
        <w:t>十五日期間內為之。陪產檢及陪產假期間，薪資照給。</w:t>
      </w:r>
    </w:p>
    <w:p w:rsidR="00167699" w:rsidRPr="00975E8A" w:rsidRDefault="00167699" w:rsidP="005C5163">
      <w:pPr>
        <w:pStyle w:val="af3"/>
        <w:spacing w:beforeLines="50" w:before="180" w:after="72" w:line="440" w:lineRule="exact"/>
        <w:ind w:left="2832" w:hangingChars="583" w:hanging="1632"/>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r w:rsidR="00FA6F79" w:rsidRPr="00975E8A">
        <w:rPr>
          <w:rFonts w:ascii="標楷體" w:eastAsia="標楷體" w:hAnsi="標楷體" w:hint="eastAsia"/>
          <w:color w:val="000000" w:themeColor="text1"/>
          <w:sz w:val="28"/>
        </w:rPr>
        <w:t>產檢假：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妊娠期間，給予產檢假</w:t>
      </w:r>
      <w:r w:rsidR="00C1644D" w:rsidRPr="00975E8A">
        <w:rPr>
          <w:rFonts w:ascii="標楷體" w:eastAsia="標楷體" w:hAnsi="標楷體" w:hint="eastAsia"/>
          <w:color w:val="000000" w:themeColor="text1"/>
          <w:sz w:val="28"/>
          <w:u w:val="single"/>
        </w:rPr>
        <w:t>七日</w:t>
      </w:r>
      <w:r w:rsidRPr="00975E8A">
        <w:rPr>
          <w:rFonts w:ascii="標楷體" w:eastAsia="標楷體" w:hAnsi="標楷體" w:hint="eastAsia"/>
          <w:color w:val="000000" w:themeColor="text1"/>
          <w:sz w:val="28"/>
        </w:rPr>
        <w:t>。產檢假期間，薪資照給。</w:t>
      </w:r>
    </w:p>
    <w:p w:rsidR="00167699" w:rsidRPr="00975E8A" w:rsidRDefault="00167699" w:rsidP="005C5163">
      <w:pPr>
        <w:pStyle w:val="af3"/>
        <w:spacing w:beforeLines="50" w:before="180" w:after="72"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其家庭成員預防接種、發生嚴重之疾病或其他重大事故須親自照顧時，得請家庭照顧假；其請假日數併入事假計算，全年以七日為限。家庭照顧假薪資之計算，依事假規定辦理。</w:t>
      </w:r>
    </w:p>
    <w:p w:rsidR="00D30A91" w:rsidRPr="00975E8A" w:rsidRDefault="00FA6F79" w:rsidP="005C5163">
      <w:pPr>
        <w:pStyle w:val="af3"/>
        <w:spacing w:beforeLines="50" w:before="180" w:afterLines="0" w:after="48" w:line="440" w:lineRule="exact"/>
        <w:ind w:leftChars="532" w:left="2977" w:hangingChars="607" w:hanging="1700"/>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rsidR="00D30A91" w:rsidRPr="00975E8A" w:rsidRDefault="00097034" w:rsidP="005C5163">
      <w:pPr>
        <w:pStyle w:val="af3"/>
        <w:spacing w:beforeLines="50" w:before="180" w:afterLines="0" w:after="48" w:line="44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rsidR="00167699" w:rsidRPr="00975E8A" w:rsidRDefault="00097034" w:rsidP="005C5163">
      <w:pPr>
        <w:pStyle w:val="af3"/>
        <w:spacing w:beforeLines="50" w:before="180" w:after="72" w:line="44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同時撫育子女二人以上者，其育嬰留職停薪期間應合併計算，最長以最幼子女受撫育二年為限。</w:t>
      </w:r>
    </w:p>
    <w:p w:rsidR="00167699" w:rsidRPr="00975E8A" w:rsidRDefault="00097034" w:rsidP="005C5163">
      <w:pPr>
        <w:pStyle w:val="af3"/>
        <w:spacing w:beforeLines="50" w:before="180" w:after="72" w:line="44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rsidR="00167699" w:rsidRPr="00975E8A" w:rsidRDefault="00167699" w:rsidP="005C5163">
      <w:pPr>
        <w:pStyle w:val="af0"/>
        <w:spacing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rsidR="00167699" w:rsidRPr="00975E8A" w:rsidRDefault="00A52C68" w:rsidP="005C5163">
      <w:pPr>
        <w:pStyle w:val="af"/>
        <w:spacing w:beforeLines="50" w:before="180" w:after="72" w:line="44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臨時人員因故必須請假者，應事先填寫請假單經核定後方可離開工作崗位或不出勤，如遇急病或臨時重大事故，得於一日內委託同事、家屬、親友或以電話、傳真、E-mail、限時函件報告工作單位，代辦請假手續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lastRenderedPageBreak/>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rsidR="00BA61B1"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rsidR="00167699" w:rsidRPr="00975E8A" w:rsidRDefault="00BA61B1" w:rsidP="005C5163">
      <w:pPr>
        <w:pStyle w:val="af0"/>
        <w:spacing w:beforeLines="50" w:before="180" w:after="72"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1464F" w:rsidRPr="00BA61B1">
        <w:rPr>
          <w:rFonts w:ascii="Times New Roman" w:eastAsia="標楷體" w:hAnsi="標楷體"/>
          <w:color w:val="FF0000"/>
          <w:sz w:val="28"/>
          <w:szCs w:val="28"/>
        </w:rPr>
        <w:t>請假之最小單位，</w:t>
      </w:r>
      <w:r w:rsidR="00C1464F" w:rsidRPr="00BA61B1">
        <w:rPr>
          <w:rFonts w:ascii="Times New Roman" w:eastAsia="標楷體" w:hAnsi="標楷體" w:hint="eastAsia"/>
          <w:color w:val="FF0000"/>
          <w:sz w:val="28"/>
          <w:szCs w:val="28"/>
        </w:rPr>
        <w:t>＿＿</w:t>
      </w:r>
      <w:r w:rsidR="00C1464F" w:rsidRPr="00BA61B1">
        <w:rPr>
          <w:rFonts w:ascii="Times New Roman" w:eastAsia="標楷體" w:hAnsi="標楷體"/>
          <w:color w:val="FF0000"/>
          <w:sz w:val="28"/>
          <w:szCs w:val="28"/>
        </w:rPr>
        <w:t>假以</w:t>
      </w:r>
      <w:r w:rsidR="00C1464F" w:rsidRPr="00BA61B1">
        <w:rPr>
          <w:rFonts w:ascii="Times New Roman" w:eastAsia="標楷體" w:hAnsi="標楷體" w:hint="eastAsia"/>
          <w:color w:val="FF0000"/>
          <w:sz w:val="28"/>
          <w:szCs w:val="28"/>
        </w:rPr>
        <w:t>＿＿（</w:t>
      </w:r>
      <w:r w:rsidR="00C1464F" w:rsidRPr="00BA61B1">
        <w:rPr>
          <w:rFonts w:ascii="Times New Roman" w:eastAsia="標楷體" w:hAnsi="標楷體"/>
          <w:color w:val="FF0000"/>
          <w:sz w:val="28"/>
          <w:szCs w:val="28"/>
        </w:rPr>
        <w:t>日</w:t>
      </w:r>
      <w:r w:rsidR="00C1464F" w:rsidRPr="00BA61B1">
        <w:rPr>
          <w:rFonts w:ascii="Times New Roman" w:eastAsia="標楷體" w:hAnsi="標楷體" w:hint="eastAsia"/>
          <w:color w:val="FF0000"/>
          <w:sz w:val="28"/>
          <w:szCs w:val="28"/>
        </w:rPr>
        <w:t>、半日、時）</w:t>
      </w:r>
      <w:r w:rsidR="00C1464F" w:rsidRPr="00BA61B1">
        <w:rPr>
          <w:rFonts w:ascii="Times New Roman" w:eastAsia="標楷體" w:hAnsi="標楷體"/>
          <w:color w:val="FF0000"/>
          <w:sz w:val="28"/>
          <w:szCs w:val="28"/>
        </w:rPr>
        <w:t>計。</w:t>
      </w:r>
    </w:p>
    <w:p w:rsidR="00167699" w:rsidRPr="00975E8A" w:rsidRDefault="00A35EF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u w:val="single"/>
        </w:rPr>
        <w:t>請假之最小單位均以半日計(為配合廚務實際作業需求)</w:t>
      </w:r>
      <w:r w:rsidRPr="00975E8A">
        <w:rPr>
          <w:rFonts w:ascii="標楷體" w:eastAsia="標楷體" w:hAnsi="標楷體" w:hint="eastAsia"/>
          <w:color w:val="000000" w:themeColor="text1"/>
          <w:sz w:val="28"/>
          <w:szCs w:val="28"/>
        </w:rPr>
        <w:t>。</w:t>
      </w:r>
    </w:p>
    <w:p w:rsidR="00167699" w:rsidRPr="00975E8A" w:rsidRDefault="00167699" w:rsidP="005C5163">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超過三十日以上之期間，如遇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t>例假日、內政部所定應放假之紀念日、節日、勞動節及其他中央主管機關指定應放假之日，併計於請假期間內。</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4" w:name="_Toc92283120"/>
      <w:r w:rsidRPr="00975E8A">
        <w:rPr>
          <w:rFonts w:ascii="標楷體" w:hAnsi="標楷體"/>
          <w:color w:val="000000" w:themeColor="text1"/>
          <w:sz w:val="28"/>
          <w:szCs w:val="28"/>
        </w:rPr>
        <w:t>退　休</w:t>
      </w:r>
      <w:bookmarkEnd w:id="4"/>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有下列情形之一者，得自請退休：</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有下列情形之一者，本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rsidR="00167699" w:rsidRPr="00975E8A" w:rsidRDefault="00167699"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rsidR="00167699" w:rsidRPr="00975E8A" w:rsidRDefault="00097034"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rsidR="00167699" w:rsidRPr="00975E8A" w:rsidRDefault="00167699" w:rsidP="005C5163">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自訂之規定或勞雇雙方之協商計算之。</w:t>
      </w:r>
    </w:p>
    <w:p w:rsidR="00167699" w:rsidRPr="00975E8A" w:rsidRDefault="00167699" w:rsidP="005C5163">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lastRenderedPageBreak/>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rsidR="00167699" w:rsidRPr="00975E8A" w:rsidRDefault="00167699" w:rsidP="005C5163">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rsidR="00167699" w:rsidRPr="00975E8A" w:rsidRDefault="00E54EBC" w:rsidP="005C5163">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rsidR="00167699" w:rsidRPr="00975E8A" w:rsidRDefault="00097034" w:rsidP="005C5163">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rsidR="00097034" w:rsidRPr="00975E8A" w:rsidRDefault="00E04C2F" w:rsidP="005C5163">
      <w:pPr>
        <w:kinsoku w:val="0"/>
        <w:overflowPunct w:val="0"/>
        <w:autoSpaceDE w:val="0"/>
        <w:autoSpaceDN w:val="0"/>
        <w:snapToGrid w:val="0"/>
        <w:spacing w:after="72" w:line="44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rsidR="00167699" w:rsidRPr="00975E8A" w:rsidRDefault="00097034" w:rsidP="005C5163">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1"/>
      <w:r w:rsidRPr="00975E8A">
        <w:rPr>
          <w:rFonts w:ascii="標楷體" w:hAnsi="標楷體"/>
          <w:color w:val="000000" w:themeColor="text1"/>
          <w:sz w:val="28"/>
          <w:szCs w:val="28"/>
        </w:rPr>
        <w:t>女工</w:t>
      </w:r>
      <w:bookmarkEnd w:id="5"/>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於午後十時至翌晨六時之時間內工作。但經勞資會議同意後，且符合下列各款規定者，不在此限：</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因健康或其他正當理由，不能於午後十時至翌晨六時之時間內工作者，本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於午後十時至翌晨六時之時間內工作時，不適用之。</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在妊娠期間，本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6"/>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三、未經辦理請假手續或假滿未經續假，而無故擅不出勤者，以曠工（職）論。</w:t>
      </w:r>
    </w:p>
    <w:p w:rsidR="00167699" w:rsidRPr="00975E8A" w:rsidRDefault="00167699"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rsidR="00167699" w:rsidRPr="005C5163" w:rsidRDefault="00136C08" w:rsidP="005C5163">
      <w:pPr>
        <w:pStyle w:val="af"/>
        <w:spacing w:beforeLines="50" w:before="180" w:after="72" w:line="440" w:lineRule="exact"/>
        <w:ind w:leftChars="530" w:left="1840" w:hangingChars="203" w:hanging="568"/>
        <w:rPr>
          <w:rFonts w:ascii="標楷體" w:eastAsia="標楷體" w:hAnsi="標楷體"/>
          <w:color w:val="000000" w:themeColor="text1"/>
          <w:sz w:val="28"/>
          <w:szCs w:val="28"/>
        </w:rPr>
      </w:pPr>
      <w:r w:rsidRPr="005C5163">
        <w:rPr>
          <w:rFonts w:ascii="標楷體" w:eastAsia="標楷體" w:hAnsi="標楷體"/>
          <w:color w:val="000000" w:themeColor="text1"/>
          <w:sz w:val="28"/>
          <w:szCs w:val="28"/>
        </w:rPr>
        <w:t>一、</w:t>
      </w:r>
      <w:r w:rsidR="007349F0" w:rsidRPr="005C5163">
        <w:rPr>
          <w:rFonts w:ascii="標楷體" w:eastAsia="標楷體" w:hAnsi="標楷體"/>
          <w:color w:val="000000" w:themeColor="text1"/>
          <w:sz w:val="28"/>
          <w:szCs w:val="28"/>
        </w:rPr>
        <w:t>本</w:t>
      </w:r>
      <w:r w:rsidR="007349F0" w:rsidRPr="005C5163">
        <w:rPr>
          <w:rFonts w:ascii="標楷體" w:eastAsia="標楷體" w:hAnsi="標楷體" w:hint="eastAsia"/>
          <w:color w:val="000000" w:themeColor="text1"/>
          <w:sz w:val="28"/>
          <w:szCs w:val="28"/>
        </w:rPr>
        <w:t>機關(學校)</w:t>
      </w:r>
      <w:r w:rsidR="00167699" w:rsidRPr="005C5163">
        <w:rPr>
          <w:rFonts w:ascii="標楷體" w:eastAsia="標楷體" w:hAnsi="標楷體"/>
          <w:color w:val="000000" w:themeColor="text1"/>
          <w:sz w:val="28"/>
          <w:szCs w:val="28"/>
        </w:rPr>
        <w:t>為激勵士氣，確保工作精進，</w:t>
      </w:r>
      <w:r w:rsidR="00B27996" w:rsidRPr="005C5163">
        <w:rPr>
          <w:rFonts w:ascii="標楷體" w:eastAsia="標楷體" w:hAnsi="標楷體" w:hint="eastAsia"/>
          <w:color w:val="000000" w:themeColor="text1"/>
          <w:sz w:val="28"/>
          <w:szCs w:val="28"/>
        </w:rPr>
        <w:t>每季辦理季考，作為</w:t>
      </w:r>
      <w:r w:rsidR="00167699" w:rsidRPr="005C5163">
        <w:rPr>
          <w:rFonts w:ascii="標楷體" w:eastAsia="標楷體" w:hAnsi="標楷體"/>
          <w:color w:val="000000" w:themeColor="text1"/>
          <w:sz w:val="28"/>
          <w:szCs w:val="28"/>
        </w:rPr>
        <w:t>年度</w:t>
      </w:r>
      <w:r w:rsidR="00097034" w:rsidRPr="005C5163">
        <w:rPr>
          <w:rFonts w:ascii="標楷體" w:eastAsia="標楷體" w:hAnsi="標楷體" w:hint="eastAsia"/>
          <w:color w:val="000000" w:themeColor="text1"/>
          <w:spacing w:val="-4"/>
          <w:sz w:val="28"/>
          <w:szCs w:val="28"/>
        </w:rPr>
        <w:t>員工</w:t>
      </w:r>
      <w:r w:rsidR="00167699" w:rsidRPr="005C5163">
        <w:rPr>
          <w:rFonts w:ascii="標楷體" w:eastAsia="標楷體" w:hAnsi="標楷體"/>
          <w:color w:val="000000" w:themeColor="text1"/>
          <w:sz w:val="28"/>
          <w:szCs w:val="28"/>
        </w:rPr>
        <w:t>考核（績）</w:t>
      </w:r>
      <w:r w:rsidR="00B27996" w:rsidRPr="005C5163">
        <w:rPr>
          <w:rFonts w:ascii="標楷體" w:eastAsia="標楷體" w:hAnsi="標楷體" w:hint="eastAsia"/>
          <w:color w:val="000000" w:themeColor="text1"/>
          <w:sz w:val="28"/>
          <w:szCs w:val="28"/>
        </w:rPr>
        <w:t>之依據</w:t>
      </w:r>
      <w:r w:rsidR="00167699" w:rsidRPr="005C5163">
        <w:rPr>
          <w:rFonts w:ascii="標楷體" w:eastAsia="標楷體" w:hAnsi="標楷體"/>
          <w:color w:val="000000" w:themeColor="text1"/>
          <w:sz w:val="28"/>
          <w:szCs w:val="28"/>
        </w:rPr>
        <w:t>。</w:t>
      </w:r>
    </w:p>
    <w:p w:rsidR="00136C08" w:rsidRPr="005C5163" w:rsidRDefault="00136C08" w:rsidP="005C5163">
      <w:pPr>
        <w:spacing w:line="440" w:lineRule="exact"/>
        <w:ind w:firstLineChars="455" w:firstLine="1274"/>
        <w:rPr>
          <w:rFonts w:ascii="標楷體" w:eastAsia="標楷體" w:hAnsi="標楷體"/>
          <w:color w:val="000000" w:themeColor="text1"/>
          <w:sz w:val="28"/>
          <w:szCs w:val="28"/>
        </w:rPr>
      </w:pPr>
      <w:r w:rsidRPr="005C5163">
        <w:rPr>
          <w:rFonts w:ascii="標楷體" w:eastAsia="標楷體" w:hAnsi="標楷體" w:hint="eastAsia"/>
          <w:color w:val="000000" w:themeColor="text1"/>
          <w:sz w:val="28"/>
          <w:szCs w:val="28"/>
        </w:rPr>
        <w:t>二</w:t>
      </w:r>
      <w:r w:rsidRPr="005C5163">
        <w:rPr>
          <w:rFonts w:ascii="標楷體" w:eastAsia="標楷體" w:hAnsi="標楷體"/>
          <w:color w:val="000000" w:themeColor="text1"/>
          <w:sz w:val="28"/>
          <w:szCs w:val="28"/>
        </w:rPr>
        <w:t xml:space="preserve">、平日工作督導與考核事宜由用人單位主管負責。 </w:t>
      </w:r>
    </w:p>
    <w:p w:rsidR="00136C08" w:rsidRPr="00136C08" w:rsidRDefault="00136C08" w:rsidP="005C5163">
      <w:pPr>
        <w:pStyle w:val="22"/>
        <w:spacing w:line="440" w:lineRule="exact"/>
        <w:ind w:leftChars="530" w:left="1840" w:hangingChars="203" w:hanging="568"/>
      </w:pPr>
      <w:r w:rsidRPr="005C5163">
        <w:rPr>
          <w:rFonts w:ascii="標楷體" w:eastAsia="標楷體" w:hAnsi="標楷體" w:hint="eastAsia"/>
          <w:color w:val="000000" w:themeColor="text1"/>
          <w:sz w:val="28"/>
          <w:szCs w:val="28"/>
        </w:rPr>
        <w:t>三</w:t>
      </w:r>
      <w:r w:rsidRPr="005C5163">
        <w:rPr>
          <w:rFonts w:ascii="標楷體" w:eastAsia="標楷體" w:hAnsi="標楷體"/>
          <w:color w:val="000000" w:themeColor="text1"/>
          <w:sz w:val="28"/>
          <w:szCs w:val="28"/>
        </w:rPr>
        <w:t>、平時考核成績考列丙等以下者，得隨時停僱；年終考核成績考列甲等者，於日後甄選時得免經面試優先逕依作業</w:t>
      </w:r>
      <w:r w:rsidRPr="005C5163">
        <w:rPr>
          <w:rFonts w:ascii="標楷體" w:eastAsia="標楷體" w:hAnsi="標楷體"/>
          <w:color w:val="000000" w:themeColor="text1"/>
          <w:sz w:val="28"/>
          <w:szCs w:val="28"/>
        </w:rPr>
        <w:lastRenderedPageBreak/>
        <w:t>程序僱用。</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rsidR="00167699" w:rsidRPr="00975E8A" w:rsidRDefault="007349F0" w:rsidP="005C5163">
      <w:pPr>
        <w:pStyle w:val="af3"/>
        <w:spacing w:after="72" w:line="44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3"/>
      <w:r w:rsidRPr="00975E8A">
        <w:rPr>
          <w:rFonts w:ascii="標楷體" w:hAnsi="標楷體"/>
          <w:color w:val="000000" w:themeColor="text1"/>
          <w:sz w:val="28"/>
          <w:szCs w:val="28"/>
        </w:rPr>
        <w:t>職業災害補償及撫卹</w:t>
      </w:r>
      <w:bookmarkEnd w:id="7"/>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應依下列規定予以補償。但如同一事故，依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rsidR="00167699" w:rsidRPr="00975E8A" w:rsidRDefault="007349F0" w:rsidP="005C5163">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受傷或罹患職業病時，本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付四十個月之平均工資後，免除此項工資補償責任</w:t>
      </w:r>
      <w:r w:rsidR="00167699" w:rsidRPr="00975E8A">
        <w:rPr>
          <w:rFonts w:ascii="標楷體" w:eastAsia="標楷體" w:hAnsi="標楷體" w:hint="eastAsia"/>
          <w:bCs w:val="0"/>
          <w:color w:val="000000" w:themeColor="text1"/>
          <w:sz w:val="28"/>
        </w:rPr>
        <w:t>。</w:t>
      </w:r>
    </w:p>
    <w:p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rsidR="00167699" w:rsidRPr="00975E8A" w:rsidRDefault="007349F0" w:rsidP="005C5163">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害或罹患職業病而死亡時，本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除給與五個月平均工資之喪葬費外，並應一次給與其遺屬四十個月平均工資之死亡補償。其遺屬受領死亡補償之順位如下：</w:t>
      </w:r>
    </w:p>
    <w:p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（三）祖父母。</w:t>
      </w:r>
    </w:p>
    <w:p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rsidR="00167699" w:rsidRPr="00975E8A" w:rsidRDefault="00167699" w:rsidP="005C5163">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rsidR="00167699" w:rsidRPr="00975E8A" w:rsidRDefault="007349F0"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依前條規定給付之補償金額，得抵充就同一事故所生損害之賠償金額。</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rsidR="00167699" w:rsidRPr="00975E8A" w:rsidRDefault="00167699" w:rsidP="005C5163">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rsidR="00167699" w:rsidRPr="00975E8A" w:rsidRDefault="00167699" w:rsidP="005C5163">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（撫卹）</w:t>
      </w:r>
    </w:p>
    <w:p w:rsidR="007349F0" w:rsidRPr="00975E8A" w:rsidRDefault="007349F0" w:rsidP="005C5163">
      <w:pPr>
        <w:pStyle w:val="af0"/>
        <w:spacing w:beforeLines="50" w:before="180" w:afterLines="50" w:after="180" w:line="44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非因職業災害而致死亡時，本機關(學校)按其死亡時之服務年資給與1年1個月平均工資之撫卹金。其遺屬受領撫卹金之順位，依勞動基準以第59條規定辦理。</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8"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8"/>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rsidR="00167699" w:rsidRPr="00975E8A" w:rsidRDefault="007349F0"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依「職工福利金條例」規定提撥福利金。</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rsidR="00167699" w:rsidRPr="00975E8A" w:rsidRDefault="00733513"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rsidR="00167699" w:rsidRPr="00975E8A" w:rsidRDefault="00167699" w:rsidP="005C5163">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5"/>
      <w:r w:rsidRPr="00975E8A">
        <w:rPr>
          <w:rFonts w:ascii="標楷體" w:hAnsi="標楷體" w:hint="eastAsia"/>
          <w:color w:val="000000" w:themeColor="text1"/>
          <w:sz w:val="28"/>
          <w:szCs w:val="28"/>
        </w:rPr>
        <w:t>其 他</w:t>
      </w:r>
      <w:bookmarkEnd w:id="9"/>
    </w:p>
    <w:p w:rsidR="00167699" w:rsidRPr="00975E8A" w:rsidRDefault="00167699" w:rsidP="005C5163">
      <w:pPr>
        <w:pStyle w:val="af0"/>
        <w:spacing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rsidR="00167699" w:rsidRPr="00975E8A" w:rsidRDefault="00167699" w:rsidP="005C5163">
      <w:pPr>
        <w:pStyle w:val="af"/>
        <w:spacing w:beforeLines="50" w:before="180" w:after="72" w:line="44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，相互溝通意見，勞雇雙方應本和諧誠信原則，協商解決問題。</w:t>
      </w:r>
    </w:p>
    <w:p w:rsidR="00167699" w:rsidRPr="00975E8A" w:rsidRDefault="00167699" w:rsidP="005C5163">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rsidR="00167699" w:rsidRPr="00975E8A" w:rsidRDefault="00097034"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rsidR="00983804" w:rsidRPr="00975E8A" w:rsidRDefault="00167699" w:rsidP="005C5163">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rsidR="00167699" w:rsidRPr="00975E8A" w:rsidRDefault="00167699" w:rsidP="005C5163">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p>
    <w:p w:rsidR="00167699" w:rsidRPr="00975E8A" w:rsidRDefault="00167699" w:rsidP="005C5163">
      <w:pPr>
        <w:pStyle w:val="af"/>
        <w:spacing w:afterLines="0" w:line="44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rsidR="00167699" w:rsidRPr="00975E8A" w:rsidRDefault="00983804" w:rsidP="005C5163">
      <w:pPr>
        <w:pStyle w:val="af3"/>
        <w:spacing w:afterLines="0" w:line="44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rsidR="00167699" w:rsidRPr="00975E8A" w:rsidRDefault="00167699" w:rsidP="005C5163">
      <w:pPr>
        <w:pStyle w:val="af0"/>
        <w:spacing w:beforeLines="50" w:before="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rsidR="00167699" w:rsidRPr="00975E8A" w:rsidRDefault="00457D55" w:rsidP="005C5163">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rsidR="00167699" w:rsidRPr="00975E8A" w:rsidRDefault="00167699" w:rsidP="005C5163">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rsidR="002767EC" w:rsidRPr="00975E8A" w:rsidRDefault="00167699" w:rsidP="005C5163">
      <w:pPr>
        <w:pStyle w:val="af"/>
        <w:spacing w:beforeLines="50" w:before="180" w:after="72" w:line="44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w:t>
      </w:r>
      <w:bookmarkStart w:id="10" w:name="_GoBack"/>
      <w:bookmarkEnd w:id="10"/>
      <w:r w:rsidRPr="00975E8A">
        <w:rPr>
          <w:rFonts w:ascii="標楷體" w:eastAsia="標楷體" w:hAnsi="標楷體"/>
          <w:color w:val="000000" w:themeColor="text1"/>
          <w:sz w:val="28"/>
          <w:szCs w:val="28"/>
        </w:rPr>
        <w:t>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D2B" w:rsidRDefault="00C34D2B" w:rsidP="00B35F36">
      <w:r>
        <w:separator/>
      </w:r>
    </w:p>
  </w:endnote>
  <w:endnote w:type="continuationSeparator" w:id="0">
    <w:p w:rsidR="00C34D2B" w:rsidRDefault="00C34D2B"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5C5163" w:rsidRPr="005C5163">
      <w:rPr>
        <w:rFonts w:ascii="標楷體" w:eastAsia="標楷體" w:hAnsi="標楷體"/>
        <w:noProof/>
        <w:lang w:val="zh-TW"/>
      </w:rPr>
      <w:t>21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D2B" w:rsidRDefault="00C34D2B" w:rsidP="00B35F36">
      <w:r>
        <w:separator/>
      </w:r>
    </w:p>
  </w:footnote>
  <w:footnote w:type="continuationSeparator" w:id="0">
    <w:p w:rsidR="00C34D2B" w:rsidRDefault="00C34D2B"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36C08"/>
    <w:rsid w:val="00153DC6"/>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7EC"/>
    <w:rsid w:val="00277219"/>
    <w:rsid w:val="0029243F"/>
    <w:rsid w:val="002A4FA2"/>
    <w:rsid w:val="002B1F9C"/>
    <w:rsid w:val="002B32B4"/>
    <w:rsid w:val="002B728B"/>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1BEE"/>
    <w:rsid w:val="003E2CD0"/>
    <w:rsid w:val="004176C6"/>
    <w:rsid w:val="00423518"/>
    <w:rsid w:val="00426F6B"/>
    <w:rsid w:val="00427328"/>
    <w:rsid w:val="00434277"/>
    <w:rsid w:val="0043614D"/>
    <w:rsid w:val="0044442E"/>
    <w:rsid w:val="00457D55"/>
    <w:rsid w:val="00474164"/>
    <w:rsid w:val="00482184"/>
    <w:rsid w:val="00482B21"/>
    <w:rsid w:val="00493C85"/>
    <w:rsid w:val="004A376D"/>
    <w:rsid w:val="004A4F43"/>
    <w:rsid w:val="004C058A"/>
    <w:rsid w:val="004C0752"/>
    <w:rsid w:val="004C2353"/>
    <w:rsid w:val="004D34F1"/>
    <w:rsid w:val="004D521D"/>
    <w:rsid w:val="004F12D8"/>
    <w:rsid w:val="004F4B50"/>
    <w:rsid w:val="00526B4A"/>
    <w:rsid w:val="00536A17"/>
    <w:rsid w:val="0054589B"/>
    <w:rsid w:val="00564478"/>
    <w:rsid w:val="00566521"/>
    <w:rsid w:val="005673C2"/>
    <w:rsid w:val="00570294"/>
    <w:rsid w:val="00575414"/>
    <w:rsid w:val="0059229A"/>
    <w:rsid w:val="005A424F"/>
    <w:rsid w:val="005A71FB"/>
    <w:rsid w:val="005C5163"/>
    <w:rsid w:val="005D1B29"/>
    <w:rsid w:val="005D2151"/>
    <w:rsid w:val="005D3D1B"/>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40EC"/>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5F8B"/>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5BFF"/>
    <w:rsid w:val="00B473BD"/>
    <w:rsid w:val="00B52EF1"/>
    <w:rsid w:val="00B52F58"/>
    <w:rsid w:val="00B5332E"/>
    <w:rsid w:val="00B619A3"/>
    <w:rsid w:val="00B72A70"/>
    <w:rsid w:val="00B76907"/>
    <w:rsid w:val="00B875E7"/>
    <w:rsid w:val="00B96148"/>
    <w:rsid w:val="00B96A33"/>
    <w:rsid w:val="00BA0E55"/>
    <w:rsid w:val="00BA1CC2"/>
    <w:rsid w:val="00BA2C92"/>
    <w:rsid w:val="00BA4B2C"/>
    <w:rsid w:val="00BA61B1"/>
    <w:rsid w:val="00BD34D5"/>
    <w:rsid w:val="00BD4265"/>
    <w:rsid w:val="00BF7933"/>
    <w:rsid w:val="00C07303"/>
    <w:rsid w:val="00C1226F"/>
    <w:rsid w:val="00C1321B"/>
    <w:rsid w:val="00C1464F"/>
    <w:rsid w:val="00C1644D"/>
    <w:rsid w:val="00C16C7F"/>
    <w:rsid w:val="00C27340"/>
    <w:rsid w:val="00C31483"/>
    <w:rsid w:val="00C34D2B"/>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1A7C"/>
    <w:rsid w:val="00D42BA9"/>
    <w:rsid w:val="00D44E85"/>
    <w:rsid w:val="00D51479"/>
    <w:rsid w:val="00D5364A"/>
    <w:rsid w:val="00D67D16"/>
    <w:rsid w:val="00D77100"/>
    <w:rsid w:val="00D87D3A"/>
    <w:rsid w:val="00D94A91"/>
    <w:rsid w:val="00D9669F"/>
    <w:rsid w:val="00DB45E1"/>
    <w:rsid w:val="00DB60F4"/>
    <w:rsid w:val="00DD038A"/>
    <w:rsid w:val="00DD08DF"/>
    <w:rsid w:val="00DD106D"/>
    <w:rsid w:val="00DD7D92"/>
    <w:rsid w:val="00DE22B9"/>
    <w:rsid w:val="00DE3CF8"/>
    <w:rsid w:val="00DE422E"/>
    <w:rsid w:val="00DE6F9A"/>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EF1B58"/>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8BE15-FB72-4FC7-A4FC-610ACC71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0</TotalTime>
  <Pages>22</Pages>
  <Words>1781</Words>
  <Characters>10153</Characters>
  <Application>Microsoft Office Word</Application>
  <DocSecurity>0</DocSecurity>
  <Lines>84</Lines>
  <Paragraphs>23</Paragraphs>
  <ScaleCrop>false</ScaleCrop>
  <Company>no</Company>
  <LinksUpToDate>false</LinksUpToDate>
  <CharactersWithSpaces>11911</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User</cp:lastModifiedBy>
  <cp:revision>2</cp:revision>
  <cp:lastPrinted>2023-12-08T03:11:00Z</cp:lastPrinted>
  <dcterms:created xsi:type="dcterms:W3CDTF">2024-10-17T00:47:00Z</dcterms:created>
  <dcterms:modified xsi:type="dcterms:W3CDTF">2024-10-17T00:47:00Z</dcterms:modified>
</cp:coreProperties>
</file>