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36" w:rsidRPr="002E0B01" w:rsidRDefault="000C1F36" w:rsidP="000C1F36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0313F3">
        <w:rPr>
          <w:rFonts w:ascii="標楷體" w:eastAsia="標楷體" w:hAnsi="標楷體" w:hint="eastAsia"/>
          <w:b/>
          <w:sz w:val="36"/>
          <w:szCs w:val="36"/>
        </w:rPr>
        <w:t>莒光鄉公所</w:t>
      </w:r>
      <w:r w:rsidR="00AA73FF">
        <w:rPr>
          <w:rFonts w:ascii="標楷體" w:eastAsia="標楷體" w:hAnsi="標楷體" w:hint="eastAsia"/>
          <w:b/>
          <w:sz w:val="36"/>
          <w:szCs w:val="36"/>
        </w:rPr>
        <w:t>110</w:t>
      </w:r>
      <w:r w:rsidR="00627A12">
        <w:rPr>
          <w:rFonts w:ascii="標楷體" w:eastAsia="標楷體" w:hAnsi="標楷體" w:hint="eastAsia"/>
          <w:b/>
          <w:sz w:val="36"/>
          <w:szCs w:val="36"/>
        </w:rPr>
        <w:t>年度</w:t>
      </w:r>
      <w:r w:rsidR="000313F3">
        <w:rPr>
          <w:rFonts w:ascii="標楷體" w:eastAsia="標楷體" w:hAnsi="標楷體" w:hint="eastAsia"/>
          <w:b/>
          <w:sz w:val="36"/>
          <w:szCs w:val="36"/>
        </w:rPr>
        <w:t>約用</w:t>
      </w:r>
      <w:r w:rsidR="00627A12">
        <w:rPr>
          <w:rFonts w:ascii="標楷體" w:eastAsia="標楷體" w:hAnsi="標楷體" w:hint="eastAsia"/>
          <w:b/>
          <w:sz w:val="36"/>
          <w:szCs w:val="36"/>
        </w:rPr>
        <w:t>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0313F3" w:rsidRPr="000313F3">
        <w:rPr>
          <w:rFonts w:ascii="標楷體" w:eastAsia="標楷體" w:hAnsi="標楷體" w:cs="標楷體" w:hint="eastAsia"/>
          <w:color w:val="000000"/>
          <w:sz w:val="24"/>
          <w:szCs w:val="24"/>
        </w:rPr>
        <w:t>具有我國國籍或合法工作權之外籍人員(大陸地區人民經許可進入臺灣地區者，須在臺灣地區設籍10年以上)，年滿18歲以上(男性須服完兵役或無兵役義務者)，體力良好且能配合工作任務上之指派者。</w:t>
      </w:r>
    </w:p>
    <w:p w:rsidR="000313F3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二、</w:t>
      </w:r>
      <w:r w:rsidR="000313F3"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身體健康無傳染疾病者(經縣立醫院或衛生所證明無法定之傳染病、A型肝炎、手部皮膚病、肺結核、傷寒等)，且須附公立醫院最近3個月內健康檢查證明(於錄取後繳驗)。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三、</w:t>
      </w:r>
      <w:r w:rsidR="000313F3"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無違反性侵害犯罪防治法規定，如性侵害、性騷擾、性霸凌等行為事實。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四、</w:t>
      </w:r>
      <w:r w:rsidR="000313F3"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衛生習慣良好，能刻苦耐勞，且品行端正者。</w:t>
      </w:r>
    </w:p>
    <w:p w:rsidR="000C1F36" w:rsidRPr="005B3029" w:rsidRDefault="000C1F36" w:rsidP="00627A12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五、</w:t>
      </w:r>
      <w:r w:rsidR="000313F3"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倘具有餐飲烹飪經驗或具備丙級以上中餐烹調技術士證照尤佳。</w:t>
      </w:r>
    </w:p>
    <w:p w:rsidR="000C1F36" w:rsidRPr="005B3029" w:rsidRDefault="000C1F36" w:rsidP="000C1F36">
      <w:pPr>
        <w:tabs>
          <w:tab w:val="left" w:pos="400"/>
        </w:tabs>
        <w:autoSpaceDE w:val="0"/>
        <w:autoSpaceDN w:val="0"/>
        <w:adjustRightInd w:val="0"/>
        <w:spacing w:line="340" w:lineRule="exact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5B3029">
        <w:rPr>
          <w:rFonts w:ascii="Arial" w:eastAsia="標楷體" w:hAnsi="標楷體" w:cs="Arial" w:hint="eastAsia"/>
          <w:b/>
          <w:color w:val="000000" w:themeColor="text1"/>
          <w:sz w:val="26"/>
          <w:szCs w:val="26"/>
        </w:rPr>
        <w:t>貳</w:t>
      </w:r>
      <w:r w:rsidRPr="005B3029">
        <w:rPr>
          <w:rFonts w:ascii="Arial" w:eastAsia="標楷體" w:hAnsi="標楷體" w:cs="Arial"/>
          <w:b/>
          <w:color w:val="000000" w:themeColor="text1"/>
          <w:sz w:val="26"/>
          <w:szCs w:val="26"/>
        </w:rPr>
        <w:t>、</w:t>
      </w:r>
      <w:r w:rsidRPr="005B302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甄選名額及聘期</w:t>
      </w:r>
    </w:p>
    <w:p w:rsidR="000C1F36" w:rsidRDefault="000C1F36" w:rsidP="000C1F36">
      <w:pPr>
        <w:tabs>
          <w:tab w:val="left" w:pos="6310"/>
        </w:tabs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一、</w:t>
      </w:r>
      <w:r w:rsidR="000313F3"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正取1名，備取1名（候用期間至111年3月31日止）。</w:t>
      </w:r>
    </w:p>
    <w:p w:rsidR="00AA73FF" w:rsidRPr="00AA73FF" w:rsidRDefault="00AA73FF" w:rsidP="00AA73FF">
      <w:pPr>
        <w:tabs>
          <w:tab w:val="left" w:pos="6310"/>
        </w:tabs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、</w:t>
      </w:r>
      <w:r w:rsidR="000313F3"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聘期：自110年7月1日起至110年12月31日止，期滿經本所考核優良者續聘。若未期滿即離職，則由本(110年)年度候補人員遞補。</w:t>
      </w:r>
    </w:p>
    <w:p w:rsidR="000C1F36" w:rsidRDefault="000C1F36" w:rsidP="000C1F36">
      <w:pPr>
        <w:spacing w:line="340" w:lineRule="exact"/>
        <w:ind w:left="911" w:hangingChars="350" w:hanging="911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0313F3" w:rsidRDefault="000313F3" w:rsidP="000313F3">
      <w:pPr>
        <w:spacing w:line="340" w:lineRule="exact"/>
        <w:ind w:left="840" w:hangingChars="350" w:hanging="84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  </w:t>
      </w:r>
      <w:r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莒光鄉聯合辦公大樓環境清潔、廁所清潔、伙食採買、炊事、會議及外賓來訪接待和臨時</w:t>
      </w:r>
    </w:p>
    <w:p w:rsidR="000C1F36" w:rsidRPr="00FF42BE" w:rsidRDefault="000313F3" w:rsidP="000313F3">
      <w:pPr>
        <w:spacing w:line="340" w:lineRule="exact"/>
        <w:ind w:left="840" w:hangingChars="350" w:hanging="8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  </w:t>
      </w:r>
      <w:r w:rsidRPr="000313F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交辦事項等。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>
        <w:rPr>
          <w:rFonts w:ascii="Arial" w:eastAsia="標楷體" w:hAnsi="標楷體" w:cs="Arial"/>
          <w:b/>
          <w:sz w:val="26"/>
          <w:szCs w:val="26"/>
        </w:rPr>
        <w:t>、福利制度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 w:rsidRPr="00C53908">
        <w:rPr>
          <w:rFonts w:ascii="Arial" w:eastAsia="標楷體" w:hAnsi="標楷體" w:cs="Arial"/>
          <w:b/>
          <w:sz w:val="26"/>
          <w:szCs w:val="26"/>
        </w:rPr>
        <w:t>工作時間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薪資︰</w:t>
      </w:r>
      <w:r w:rsidR="000313F3">
        <w:rPr>
          <w:rFonts w:ascii="標楷體" w:eastAsia="標楷體" w:hAnsi="標楷體" w:cs="標楷體" w:hint="eastAsia"/>
          <w:color w:val="000000"/>
          <w:sz w:val="24"/>
          <w:szCs w:val="24"/>
        </w:rPr>
        <w:t>每月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新台幣</w:t>
      </w:r>
      <w:r w:rsidR="000313F3">
        <w:rPr>
          <w:rFonts w:ascii="標楷體" w:eastAsia="標楷體" w:hAnsi="標楷體" w:cs="標楷體" w:hint="eastAsia"/>
          <w:color w:val="000000"/>
          <w:sz w:val="24"/>
          <w:szCs w:val="24"/>
        </w:rPr>
        <w:t>3萬7,224元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，享有</w:t>
      </w:r>
      <w:r w:rsidR="001978E6">
        <w:rPr>
          <w:rFonts w:ascii="標楷體" w:eastAsia="標楷體" w:hAnsi="標楷體" w:cs="標楷體" w:hint="eastAsia"/>
          <w:color w:val="000000"/>
          <w:sz w:val="24"/>
          <w:szCs w:val="24"/>
        </w:rPr>
        <w:t>年終、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勞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保、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勞退及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健保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等相關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福利。</w:t>
      </w:r>
    </w:p>
    <w:p w:rsidR="000C1F36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工作時間︰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每天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工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作8小時，配合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公所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作息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彈性</w:t>
      </w:r>
      <w:r w:rsidR="00AA73FF">
        <w:rPr>
          <w:rFonts w:ascii="標楷體" w:eastAsia="標楷體" w:hAnsi="標楷體" w:cs="標楷體"/>
          <w:color w:val="000000"/>
          <w:sz w:val="24"/>
          <w:szCs w:val="24"/>
        </w:rPr>
        <w:t>調整工作時間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D86F13" w:rsidRPr="00382264" w:rsidRDefault="00A82820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有關差勤、休假、退休等福利措施依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勞基法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相關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規定辦理。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公告日期︰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即日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起至1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10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04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27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日(星期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17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：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0止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公告網站︰有關甄選相關訊息或有他補充事項，均統一公告於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馬祖資訊網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站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及</w:t>
      </w:r>
      <w:r w:rsidR="001978E6">
        <w:rPr>
          <w:rFonts w:ascii="標楷體" w:eastAsia="標楷體" w:hAnsi="標楷體" w:cs="標楷體" w:hint="eastAsia"/>
          <w:color w:val="000000"/>
          <w:sz w:val="24"/>
          <w:szCs w:val="24"/>
        </w:rPr>
        <w:t>連江縣莒光鄉公所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網站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，請應考人逕行上網查詢。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(</w:t>
      </w:r>
      <w:r w:rsidRPr="002F4E3A">
        <w:rPr>
          <w:rFonts w:ascii="標楷體" w:eastAsia="標楷體" w:hAnsi="標楷體" w:cs="標楷體"/>
          <w:color w:val="000000"/>
          <w:sz w:val="24"/>
          <w:szCs w:val="24"/>
        </w:rPr>
        <w:t>http://www.matsu.idv.tw/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甄選簡章請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至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本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所行政課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索取或請自行至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馬祖資訊網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站下載，並請使用A4紙張列印。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ED5195" w:rsidRDefault="00382264" w:rsidP="00ED5195">
      <w:pPr>
        <w:spacing w:line="240" w:lineRule="atLeas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報名方式：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一律採現場或</w:t>
      </w:r>
      <w:r w:rsidR="000C1F36" w:rsidRPr="00ED5195">
        <w:rPr>
          <w:rFonts w:ascii="標楷體" w:eastAsia="標楷體" w:hAnsi="標楷體" w:cs="標楷體" w:hint="eastAsia"/>
          <w:sz w:val="24"/>
          <w:szCs w:val="24"/>
        </w:rPr>
        <w:t>傳真報名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（</w:t>
      </w:r>
      <w:r w:rsidR="00ED5195">
        <w:rPr>
          <w:rFonts w:ascii="標楷體" w:eastAsia="標楷體" w:hAnsi="標楷體" w:cs="標楷體" w:hint="eastAsia"/>
          <w:color w:val="000000"/>
          <w:sz w:val="24"/>
          <w:szCs w:val="24"/>
        </w:rPr>
        <w:t>傳真完畢</w:t>
      </w:r>
      <w:r w:rsidR="00ED5195" w:rsidRPr="00ED5195">
        <w:rPr>
          <w:rFonts w:ascii="標楷體" w:eastAsia="標楷體" w:hAnsi="標楷體" w:hint="eastAsia"/>
          <w:sz w:val="24"/>
          <w:szCs w:val="24"/>
        </w:rPr>
        <w:t>務必電話連繫確認有無傳送成功，未</w:t>
      </w:r>
    </w:p>
    <w:p w:rsidR="000C1F36" w:rsidRPr="00ED5195" w:rsidRDefault="00382264" w:rsidP="00ED5195">
      <w:pPr>
        <w:spacing w:line="240" w:lineRule="atLeas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="00ED5195" w:rsidRPr="00ED5195">
        <w:rPr>
          <w:rFonts w:ascii="標楷體" w:eastAsia="標楷體" w:hAnsi="標楷體" w:hint="eastAsia"/>
          <w:sz w:val="24"/>
          <w:szCs w:val="24"/>
        </w:rPr>
        <w:t>電話連繫者倘未收件成功，請自行負責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）。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報名日期：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即日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起至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110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04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27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日(星期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7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：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0止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，逾時恕不受理。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報名地點︰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連江縣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莒光鄉公所行政課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(地址︰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連江縣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莒光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鄉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青帆村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74-2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號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2樓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，電話︰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0836-</w:t>
      </w:r>
      <w:r w:rsidR="001978E6">
        <w:rPr>
          <w:rFonts w:ascii="標楷體" w:eastAsia="標楷體" w:hAnsi="標楷體" w:cs="標楷體" w:hint="eastAsia"/>
          <w:color w:val="000000"/>
          <w:sz w:val="24"/>
          <w:szCs w:val="24"/>
        </w:rPr>
        <w:t>89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146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轉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53曹小姐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，傳真電話:0836-</w:t>
      </w:r>
      <w:r w:rsidR="00382264">
        <w:rPr>
          <w:rFonts w:ascii="標楷體" w:eastAsia="標楷體" w:hAnsi="標楷體" w:cs="標楷體" w:hint="eastAsia"/>
          <w:color w:val="000000"/>
          <w:sz w:val="24"/>
          <w:szCs w:val="24"/>
        </w:rPr>
        <w:t>88126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四、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資格審查繳驗證件</w:t>
      </w:r>
      <w:r w:rsidR="00D86F13">
        <w:rPr>
          <w:rFonts w:ascii="標楷體" w:eastAsia="標楷體" w:hAnsi="標楷體" w:cs="標楷體" w:hint="eastAsia"/>
          <w:color w:val="000000"/>
          <w:sz w:val="24"/>
          <w:szCs w:val="24"/>
        </w:rPr>
        <w:t>：</w:t>
      </w:r>
    </w:p>
    <w:p w:rsidR="000C1F36" w:rsidRPr="009119B6" w:rsidRDefault="000C1F36" w:rsidP="000C1F36">
      <w:pPr>
        <w:pStyle w:val="a7"/>
        <w:spacing w:line="34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繳驗證件如下（證件</w:t>
      </w:r>
      <w:r w:rsidR="00D86F13">
        <w:rPr>
          <w:rFonts w:ascii="標楷體" w:eastAsia="標楷體" w:hAnsi="標楷體" w:hint="eastAsia"/>
        </w:rPr>
        <w:t>影本各1</w:t>
      </w:r>
      <w:r w:rsidRPr="009119B6">
        <w:rPr>
          <w:rFonts w:ascii="標楷體" w:eastAsia="標楷體" w:hAnsi="標楷體" w:hint="eastAsia"/>
        </w:rPr>
        <w:t>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0C1F36" w:rsidRPr="009119B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(一)報名表。</w:t>
      </w:r>
    </w:p>
    <w:p w:rsidR="000C1F3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(二)國民身份證(</w:t>
      </w:r>
      <w:r w:rsidRPr="00E67DE9">
        <w:rPr>
          <w:rFonts w:ascii="標楷體" w:eastAsia="標楷體" w:hAnsi="標楷體" w:hint="eastAsia"/>
        </w:rPr>
        <w:t>或</w:t>
      </w:r>
      <w:r w:rsidRPr="00E67DE9">
        <w:rPr>
          <w:rFonts w:ascii="標楷體" w:eastAsia="標楷體" w:hAnsi="標楷體" w:cs="新細明體"/>
          <w:spacing w:val="15"/>
        </w:rPr>
        <w:t>大陸地區人民在臺灣地區依親居留長期居留</w:t>
      </w:r>
      <w:r w:rsidRPr="00A82820">
        <w:rPr>
          <w:rFonts w:ascii="標楷體" w:eastAsia="標楷體" w:hAnsi="標楷體" w:cs="新細明體" w:hint="eastAsia"/>
          <w:spacing w:val="15"/>
        </w:rPr>
        <w:t>證</w:t>
      </w:r>
      <w:r>
        <w:rPr>
          <w:rFonts w:ascii="標楷體" w:eastAsia="標楷體" w:hAnsi="標楷體" w:hint="eastAsia"/>
        </w:rPr>
        <w:t>、健保</w:t>
      </w:r>
    </w:p>
    <w:p w:rsidR="000C1F36" w:rsidRPr="009119B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卡、駕照)。</w:t>
      </w:r>
    </w:p>
    <w:p w:rsidR="000C1F36" w:rsidRDefault="000C1F36" w:rsidP="000C1F36">
      <w:pPr>
        <w:pStyle w:val="a7"/>
        <w:spacing w:line="34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Pr="00FE1425">
        <w:rPr>
          <w:rFonts w:ascii="標楷體" w:eastAsia="標楷體" w:hAnsi="標楷體" w:cs="Arial"/>
        </w:rPr>
        <w:t>其他與餐飲製備或營養</w:t>
      </w:r>
      <w:r>
        <w:rPr>
          <w:rFonts w:ascii="標楷體" w:eastAsia="標楷體" w:hAnsi="標楷體" w:cs="Arial" w:hint="eastAsia"/>
        </w:rPr>
        <w:t>相關</w:t>
      </w:r>
      <w:r>
        <w:rPr>
          <w:rFonts w:ascii="標楷體" w:eastAsia="標楷體" w:hAnsi="標楷體" w:cs="Arial"/>
        </w:rPr>
        <w:t>之證照、研習、學分或工作經驗等證明文件</w:t>
      </w: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>無者免</w:t>
      </w:r>
      <w:r>
        <w:rPr>
          <w:rFonts w:ascii="標楷體" w:eastAsia="標楷體" w:hAnsi="標楷體" w:cs="Arial" w:hint="eastAsia"/>
        </w:rPr>
        <w:t>附)</w:t>
      </w:r>
      <w:r w:rsidRPr="00FE1425">
        <w:rPr>
          <w:rFonts w:ascii="標楷體" w:eastAsia="標楷體" w:hAnsi="標楷體" w:cs="Arial"/>
        </w:rPr>
        <w:t>。</w:t>
      </w:r>
    </w:p>
    <w:p w:rsidR="000C1F3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0C1F36" w:rsidRPr="00FE1425" w:rsidRDefault="000C1F36" w:rsidP="000C1F36">
      <w:pPr>
        <w:spacing w:line="34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Pr="00A82820">
        <w:rPr>
          <w:rFonts w:ascii="標楷體" w:eastAsia="標楷體" w:hAnsi="標楷體" w:cs="Arial"/>
          <w:sz w:val="24"/>
          <w:szCs w:val="24"/>
        </w:rPr>
        <w:t>亦可於錄取後一週內提出</w:t>
      </w:r>
      <w:r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0C1F36" w:rsidRPr="00FE1425" w:rsidRDefault="000C1F36" w:rsidP="000C1F36">
      <w:pPr>
        <w:spacing w:line="34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lastRenderedPageBreak/>
        <w:t>(六)</w:t>
      </w:r>
      <w:r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0C1F36" w:rsidRPr="00C53908" w:rsidRDefault="000C1F36" w:rsidP="000C1F36">
      <w:pPr>
        <w:spacing w:line="34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Pr="00C53908">
        <w:rPr>
          <w:rFonts w:ascii="Arial" w:eastAsia="標楷體" w:hAnsi="標楷體" w:cs="Arial"/>
          <w:b/>
          <w:szCs w:val="26"/>
        </w:rPr>
        <w:t>、</w:t>
      </w:r>
      <w:r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甄選時間︰民國</w:t>
      </w:r>
      <w:r w:rsidR="00952E63">
        <w:rPr>
          <w:rFonts w:ascii="標楷體" w:eastAsia="標楷體" w:hAnsi="標楷體" w:cs="標楷體" w:hint="eastAsia"/>
          <w:color w:val="000000"/>
          <w:sz w:val="24"/>
          <w:szCs w:val="24"/>
        </w:rPr>
        <w:t>110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04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28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日(</w:t>
      </w:r>
      <w:r w:rsidR="004B17B3"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4B17B3">
        <w:rPr>
          <w:rFonts w:ascii="標楷體" w:eastAsia="標楷體" w:hAnsi="標楷體" w:cs="標楷體" w:hint="eastAsia"/>
          <w:sz w:val="24"/>
          <w:szCs w:val="24"/>
        </w:rPr>
        <w:t>16</w:t>
      </w:r>
      <w:r w:rsidR="00331F09" w:rsidRPr="00E05113">
        <w:rPr>
          <w:rFonts w:ascii="標楷體" w:eastAsia="標楷體" w:hAnsi="標楷體" w:cs="標楷體"/>
          <w:sz w:val="24"/>
          <w:szCs w:val="24"/>
        </w:rPr>
        <w:t>:</w:t>
      </w:r>
      <w:r w:rsidR="004B17B3">
        <w:rPr>
          <w:rFonts w:ascii="標楷體" w:eastAsia="標楷體" w:hAnsi="標楷體" w:cs="標楷體" w:hint="eastAsia"/>
          <w:sz w:val="24"/>
          <w:szCs w:val="24"/>
        </w:rPr>
        <w:t>00</w:t>
      </w:r>
      <w:r w:rsidRPr="00E05113">
        <w:rPr>
          <w:rFonts w:ascii="標楷體" w:eastAsia="標楷體" w:hAnsi="標楷體" w:cs="標楷體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廚工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甄選方式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及地點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︰</w:t>
      </w:r>
    </w:p>
    <w:p w:rsidR="000C1F36" w:rsidRDefault="000C1F36" w:rsidP="000C1F36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r w:rsidRPr="00857F67">
        <w:rPr>
          <w:rFonts w:ascii="標楷體" w:eastAsia="標楷體" w:hAnsi="標楷體" w:cs="Arial" w:hint="eastAsia"/>
          <w:b/>
          <w:sz w:val="24"/>
          <w:szCs w:val="24"/>
        </w:rPr>
        <w:t>烹飪實作</w:t>
      </w:r>
      <w:r w:rsidRPr="00857F67">
        <w:rPr>
          <w:rFonts w:ascii="標楷體" w:eastAsia="標楷體" w:hAnsi="標楷體" w:cs="Arial" w:hint="eastAsia"/>
          <w:sz w:val="24"/>
          <w:szCs w:val="24"/>
        </w:rPr>
        <w:t>：</w:t>
      </w:r>
      <w:r>
        <w:rPr>
          <w:rFonts w:ascii="標楷體" w:eastAsia="標楷體" w:hAnsi="標楷體" w:cs="Arial" w:hint="eastAsia"/>
          <w:sz w:val="24"/>
          <w:szCs w:val="24"/>
        </w:rPr>
        <w:t>佔50%。</w:t>
      </w:r>
    </w:p>
    <w:p w:rsidR="008D1997" w:rsidRDefault="00952E63" w:rsidP="00952E63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="008D1997" w:rsidRPr="008D1997">
        <w:rPr>
          <w:rFonts w:ascii="標楷體" w:eastAsia="標楷體" w:hAnsi="標楷體" w:cs="Arial" w:hint="eastAsia"/>
          <w:sz w:val="24"/>
          <w:szCs w:val="24"/>
        </w:rPr>
        <w:t>於本所五樓餐廳進行，限時30分鐘，菜色內容以一道菜為準(湯麵)。食材自</w:t>
      </w:r>
    </w:p>
    <w:p w:rsidR="004B17B3" w:rsidRDefault="008D1997" w:rsidP="00952E63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Pr="008D1997">
        <w:rPr>
          <w:rFonts w:ascii="標楷體" w:eastAsia="標楷體" w:hAnsi="標楷體" w:cs="Arial" w:hint="eastAsia"/>
          <w:sz w:val="24"/>
          <w:szCs w:val="24"/>
        </w:rPr>
        <w:t>行準備</w:t>
      </w:r>
      <w:r w:rsidR="004B17B3">
        <w:rPr>
          <w:rFonts w:ascii="標楷體" w:eastAsia="標楷體" w:hAnsi="標楷體" w:cs="Arial" w:hint="eastAsia"/>
          <w:sz w:val="24"/>
          <w:szCs w:val="24"/>
        </w:rPr>
        <w:t>(材料費上限為新台幣300元，費用自付)</w:t>
      </w:r>
      <w:r w:rsidRPr="008D1997">
        <w:rPr>
          <w:rFonts w:ascii="標楷體" w:eastAsia="標楷體" w:hAnsi="標楷體" w:cs="Arial" w:hint="eastAsia"/>
          <w:sz w:val="24"/>
          <w:szCs w:val="24"/>
        </w:rPr>
        <w:t>，本所備有瓦斯爐及基本炊具</w:t>
      </w:r>
    </w:p>
    <w:p w:rsidR="000C1F36" w:rsidRPr="00857F67" w:rsidRDefault="004B17B3" w:rsidP="00952E63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="008D1997" w:rsidRPr="008D1997">
        <w:rPr>
          <w:rFonts w:ascii="標楷體" w:eastAsia="標楷體" w:hAnsi="標楷體" w:cs="Arial" w:hint="eastAsia"/>
          <w:sz w:val="24"/>
          <w:szCs w:val="24"/>
        </w:rPr>
        <w:t>供用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0C1F36" w:rsidRDefault="000C1F36" w:rsidP="000C1F36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(二)</w:t>
      </w:r>
      <w:r w:rsidRPr="00857F67">
        <w:rPr>
          <w:rFonts w:ascii="標楷體" w:eastAsia="標楷體" w:hAnsi="標楷體" w:cs="Arial" w:hint="eastAsia"/>
          <w:b/>
          <w:sz w:val="24"/>
          <w:szCs w:val="24"/>
        </w:rPr>
        <w:t>口試</w:t>
      </w:r>
      <w:r w:rsidRPr="00857F67">
        <w:rPr>
          <w:rFonts w:ascii="標楷體" w:eastAsia="標楷體" w:hAnsi="標楷體" w:cs="Arial" w:hint="eastAsia"/>
          <w:sz w:val="24"/>
          <w:szCs w:val="24"/>
        </w:rPr>
        <w:t>：</w:t>
      </w:r>
      <w:r>
        <w:rPr>
          <w:rFonts w:ascii="標楷體" w:eastAsia="標楷體" w:hAnsi="標楷體" w:cs="Arial" w:hint="eastAsia"/>
          <w:sz w:val="24"/>
          <w:szCs w:val="24"/>
        </w:rPr>
        <w:t>佔50%。</w:t>
      </w:r>
    </w:p>
    <w:p w:rsidR="00BA30EA" w:rsidRPr="00BA30EA" w:rsidRDefault="008D1997" w:rsidP="008D1997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於本所3樓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會議室，</w:t>
      </w:r>
      <w:r w:rsidR="000C1F36" w:rsidRPr="00857F67">
        <w:rPr>
          <w:rFonts w:ascii="標楷體" w:eastAsia="標楷體" w:hAnsi="標楷體" w:cs="Arial"/>
          <w:sz w:val="24"/>
          <w:szCs w:val="24"/>
        </w:rPr>
        <w:t>依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0C1F36" w:rsidRPr="00857F67">
        <w:rPr>
          <w:rFonts w:ascii="標楷體" w:eastAsia="標楷體" w:hAnsi="標楷體" w:cs="Arial"/>
          <w:sz w:val="24"/>
          <w:szCs w:val="24"/>
        </w:rPr>
        <w:t>序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0C1F36"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0C1F36" w:rsidRPr="00857F67" w:rsidRDefault="008D1997" w:rsidP="000C1F36">
      <w:pPr>
        <w:snapToGrid w:val="0"/>
        <w:spacing w:line="340" w:lineRule="exact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 三</w:t>
      </w:r>
      <w:r w:rsidR="000C1F36">
        <w:rPr>
          <w:rFonts w:ascii="標楷體" w:eastAsia="標楷體" w:hAnsi="標楷體" w:cs="Arial" w:hint="eastAsia"/>
          <w:sz w:val="24"/>
          <w:szCs w:val="24"/>
        </w:rPr>
        <w:t>、甄選當場凡經3次唱名不到者以棄權論。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Pr="00C53908">
        <w:rPr>
          <w:rFonts w:ascii="Arial" w:eastAsia="標楷體" w:hAnsi="標楷體" w:cs="Arial"/>
          <w:b/>
          <w:sz w:val="26"/>
          <w:szCs w:val="26"/>
        </w:rPr>
        <w:t>、</w:t>
      </w:r>
      <w:r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8D1997" w:rsidRDefault="000C1F36" w:rsidP="008D1997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一、</w:t>
      </w:r>
      <w:r w:rsidR="008D1997" w:rsidRPr="008D1997">
        <w:rPr>
          <w:rFonts w:ascii="標楷體" w:eastAsia="標楷體" w:hAnsi="標楷體" w:cs="Arial" w:hint="eastAsia"/>
          <w:color w:val="000000"/>
          <w:sz w:val="24"/>
          <w:szCs w:val="24"/>
        </w:rPr>
        <w:t>110年</w:t>
      </w:r>
      <w:r w:rsidR="004B17B3">
        <w:rPr>
          <w:rFonts w:ascii="標楷體" w:eastAsia="標楷體" w:hAnsi="標楷體" w:cs="Arial" w:hint="eastAsia"/>
          <w:color w:val="000000"/>
          <w:sz w:val="24"/>
          <w:szCs w:val="24"/>
        </w:rPr>
        <w:t>04</w:t>
      </w:r>
      <w:r w:rsidR="008D1997" w:rsidRPr="008D199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4B17B3">
        <w:rPr>
          <w:rFonts w:ascii="標楷體" w:eastAsia="標楷體" w:hAnsi="標楷體" w:cs="Arial" w:hint="eastAsia"/>
          <w:color w:val="000000"/>
          <w:sz w:val="24"/>
          <w:szCs w:val="24"/>
        </w:rPr>
        <w:t>29</w:t>
      </w:r>
      <w:r w:rsidR="008D1997" w:rsidRPr="008D1997">
        <w:rPr>
          <w:rFonts w:ascii="標楷體" w:eastAsia="標楷體" w:hAnsi="標楷體" w:cs="Arial" w:hint="eastAsia"/>
          <w:color w:val="000000"/>
          <w:sz w:val="24"/>
          <w:szCs w:val="24"/>
        </w:rPr>
        <w:t>日(</w:t>
      </w:r>
      <w:r w:rsidR="008D1997">
        <w:rPr>
          <w:rFonts w:ascii="標楷體" w:eastAsia="標楷體" w:hAnsi="標楷體" w:cs="Arial" w:hint="eastAsia"/>
          <w:color w:val="000000"/>
          <w:sz w:val="24"/>
          <w:szCs w:val="24"/>
        </w:rPr>
        <w:t>星期</w:t>
      </w:r>
      <w:r w:rsidR="004B17B3">
        <w:rPr>
          <w:rFonts w:ascii="標楷體" w:eastAsia="標楷體" w:hAnsi="標楷體" w:cs="Arial" w:hint="eastAsia"/>
          <w:color w:val="000000"/>
          <w:sz w:val="24"/>
          <w:szCs w:val="24"/>
        </w:rPr>
        <w:t>四</w:t>
      </w:r>
      <w:r w:rsidR="008D1997" w:rsidRPr="008D1997">
        <w:rPr>
          <w:rFonts w:ascii="標楷體" w:eastAsia="標楷體" w:hAnsi="標楷體" w:cs="Arial" w:hint="eastAsia"/>
          <w:color w:val="000000"/>
          <w:sz w:val="24"/>
          <w:szCs w:val="24"/>
        </w:rPr>
        <w:t>)17：</w:t>
      </w:r>
      <w:r w:rsidR="004B17B3">
        <w:rPr>
          <w:rFonts w:ascii="標楷體" w:eastAsia="標楷體" w:hAnsi="標楷體" w:cs="Arial" w:hint="eastAsia"/>
          <w:color w:val="000000"/>
          <w:sz w:val="24"/>
          <w:szCs w:val="24"/>
        </w:rPr>
        <w:t>3</w:t>
      </w:r>
      <w:r w:rsidR="008D1997" w:rsidRPr="008D1997">
        <w:rPr>
          <w:rFonts w:ascii="標楷體" w:eastAsia="標楷體" w:hAnsi="標楷體" w:cs="Arial" w:hint="eastAsia"/>
          <w:color w:val="000000"/>
          <w:sz w:val="24"/>
          <w:szCs w:val="24"/>
        </w:rPr>
        <w:t>0以前公告於馬祖資訊網</w:t>
      </w:r>
      <w:r w:rsidR="008D1997">
        <w:rPr>
          <w:rFonts w:ascii="標楷體" w:eastAsia="標楷體" w:hAnsi="標楷體" w:cs="Arial" w:hint="eastAsia"/>
          <w:color w:val="000000"/>
          <w:sz w:val="24"/>
          <w:szCs w:val="24"/>
        </w:rPr>
        <w:t>及連江縣莒光鄉公所</w:t>
      </w:r>
    </w:p>
    <w:p w:rsidR="000C1F36" w:rsidRPr="008D1997" w:rsidRDefault="008D1997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  網站</w:t>
      </w:r>
      <w:r w:rsidRPr="008D1997">
        <w:rPr>
          <w:rFonts w:ascii="標楷體" w:eastAsia="標楷體" w:hAnsi="標楷體" w:cs="Arial" w:hint="eastAsia"/>
          <w:color w:val="000000"/>
          <w:sz w:val="24"/>
          <w:szCs w:val="24"/>
        </w:rPr>
        <w:t>，請應考人逕行查詢。</w:t>
      </w:r>
    </w:p>
    <w:p w:rsidR="000C1F36" w:rsidRDefault="000C1F36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Pr="00A94348">
        <w:rPr>
          <w:rFonts w:ascii="標楷體" w:eastAsia="標楷體" w:hAnsi="標楷體" w:cs="Arial" w:hint="eastAsia"/>
          <w:spacing w:val="5"/>
          <w:sz w:val="24"/>
          <w:szCs w:val="24"/>
          <w:fitText w:val="8520" w:id="1722534403"/>
        </w:rPr>
        <w:t>錄取人員請於</w:t>
      </w:r>
      <w:r w:rsidRPr="00A94348">
        <w:rPr>
          <w:rFonts w:ascii="標楷體" w:eastAsia="標楷體" w:hAnsi="標楷體" w:cs="Arial"/>
          <w:color w:val="000000"/>
          <w:spacing w:val="5"/>
          <w:sz w:val="24"/>
          <w:szCs w:val="24"/>
          <w:fitText w:val="8520" w:id="1722534403"/>
        </w:rPr>
        <w:t>1</w:t>
      </w:r>
      <w:r w:rsidR="008D1997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10</w:t>
      </w:r>
      <w:r w:rsidRPr="00A94348">
        <w:rPr>
          <w:rFonts w:ascii="標楷體" w:eastAsia="標楷體" w:hAnsi="標楷體" w:cs="Arial"/>
          <w:color w:val="000000"/>
          <w:spacing w:val="5"/>
          <w:sz w:val="24"/>
          <w:szCs w:val="24"/>
          <w:fitText w:val="8520" w:id="1722534403"/>
        </w:rPr>
        <w:t>年</w:t>
      </w:r>
      <w:r w:rsidR="004B17B3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04</w:t>
      </w:r>
      <w:r w:rsidRPr="00A94348">
        <w:rPr>
          <w:rFonts w:ascii="標楷體" w:eastAsia="標楷體" w:hAnsi="標楷體" w:cs="Arial"/>
          <w:color w:val="000000"/>
          <w:spacing w:val="5"/>
          <w:sz w:val="24"/>
          <w:szCs w:val="24"/>
          <w:fitText w:val="8520" w:id="1722534403"/>
        </w:rPr>
        <w:t>月</w:t>
      </w:r>
      <w:r w:rsidR="004B17B3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30</w:t>
      </w:r>
      <w:r w:rsidRPr="00A94348">
        <w:rPr>
          <w:rFonts w:ascii="標楷體" w:eastAsia="標楷體" w:hAnsi="標楷體" w:cs="Arial"/>
          <w:color w:val="000000"/>
          <w:spacing w:val="5"/>
          <w:sz w:val="24"/>
          <w:szCs w:val="24"/>
          <w:fitText w:val="8520" w:id="1722534403"/>
        </w:rPr>
        <w:t>日</w:t>
      </w:r>
      <w:r w:rsidR="00BA30EA" w:rsidRPr="00A94348">
        <w:rPr>
          <w:rFonts w:ascii="標楷體" w:eastAsia="標楷體" w:hAnsi="標楷體" w:cs="Arial"/>
          <w:color w:val="000000"/>
          <w:spacing w:val="5"/>
          <w:sz w:val="24"/>
          <w:szCs w:val="24"/>
          <w:fitText w:val="8520" w:id="1722534403"/>
        </w:rPr>
        <w:t>(星期</w:t>
      </w:r>
      <w:r w:rsidR="004B17B3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五</w:t>
      </w:r>
      <w:r w:rsidR="00BA30EA" w:rsidRPr="00A94348">
        <w:rPr>
          <w:rFonts w:ascii="標楷體" w:eastAsia="標楷體" w:hAnsi="標楷體" w:cs="Arial"/>
          <w:color w:val="000000"/>
          <w:spacing w:val="5"/>
          <w:sz w:val="24"/>
          <w:szCs w:val="24"/>
          <w:fitText w:val="8520" w:id="1722534403"/>
        </w:rPr>
        <w:t>)</w:t>
      </w:r>
      <w:r w:rsidR="00BA30EA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1</w:t>
      </w:r>
      <w:r w:rsidR="00A94348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7：30</w:t>
      </w:r>
      <w:r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時前至本</w:t>
      </w:r>
      <w:r w:rsidR="008D1997"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所行政課</w:t>
      </w:r>
      <w:r w:rsidRPr="00A94348">
        <w:rPr>
          <w:rFonts w:ascii="標楷體" w:eastAsia="標楷體" w:hAnsi="標楷體" w:cs="Arial" w:hint="eastAsia"/>
          <w:color w:val="000000"/>
          <w:spacing w:val="5"/>
          <w:sz w:val="24"/>
          <w:szCs w:val="24"/>
          <w:fitText w:val="8520" w:id="1722534403"/>
        </w:rPr>
        <w:t>辦理到職</w:t>
      </w:r>
      <w:r w:rsidRPr="00A94348">
        <w:rPr>
          <w:rFonts w:ascii="標楷體" w:eastAsia="標楷體" w:hAnsi="標楷體" w:cs="Arial" w:hint="eastAsia"/>
          <w:color w:val="000000"/>
          <w:spacing w:val="-16"/>
          <w:sz w:val="24"/>
          <w:szCs w:val="24"/>
          <w:fitText w:val="8520" w:id="1722534403"/>
        </w:rPr>
        <w:t>事</w:t>
      </w:r>
    </w:p>
    <w:p w:rsidR="000C1F36" w:rsidRPr="00521619" w:rsidRDefault="000C1F36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  宜，未到者以棄權論。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8D1997">
        <w:rPr>
          <w:rFonts w:ascii="標楷體" w:eastAsia="標楷體" w:hAnsi="標楷體" w:cs="標楷體" w:hint="eastAsia"/>
          <w:color w:val="000000"/>
          <w:sz w:val="24"/>
          <w:szCs w:val="24"/>
        </w:rPr>
        <w:t>錄取人員依勞動基準法以契約進用，並應遵守本所勞動契約規定之工作內容、工作時間、工作守則等。錄取人員於聘期且支薪期間，由本所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辦理勞、健保及提撥勞工退休金。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8D1997" w:rsidRPr="008D1997">
        <w:rPr>
          <w:rFonts w:ascii="標楷體" w:eastAsia="標楷體" w:hAnsi="標楷體" w:cs="標楷體" w:hint="eastAsia"/>
          <w:color w:val="000000"/>
          <w:spacing w:val="3"/>
          <w:sz w:val="24"/>
          <w:szCs w:val="24"/>
          <w:fitText w:val="8640" w:id="1722534401"/>
        </w:rPr>
        <w:t>經</w:t>
      </w:r>
      <w:r w:rsidR="008D1997" w:rsidRPr="008D1997">
        <w:rPr>
          <w:rFonts w:ascii="標楷體" w:eastAsia="標楷體" w:hAnsi="標楷體" w:cs="標楷體" w:hint="eastAsia"/>
          <w:color w:val="000000"/>
          <w:sz w:val="24"/>
          <w:szCs w:val="24"/>
          <w:fitText w:val="8640" w:id="1722534401"/>
        </w:rPr>
        <w:t>聘用之約用</w:t>
      </w:r>
      <w:r w:rsidR="00D86F13" w:rsidRPr="008D1997">
        <w:rPr>
          <w:rFonts w:ascii="標楷體" w:eastAsia="標楷體" w:hAnsi="標楷體" w:cs="標楷體" w:hint="eastAsia"/>
          <w:color w:val="000000"/>
          <w:sz w:val="24"/>
          <w:szCs w:val="24"/>
          <w:fitText w:val="8640" w:id="1722534401"/>
        </w:rPr>
        <w:t>人員</w:t>
      </w:r>
      <w:r w:rsidRPr="008D1997">
        <w:rPr>
          <w:rFonts w:ascii="標楷體" w:eastAsia="標楷體" w:hAnsi="標楷體" w:cs="標楷體" w:hint="eastAsia"/>
          <w:color w:val="000000"/>
          <w:sz w:val="24"/>
          <w:szCs w:val="24"/>
          <w:fitText w:val="8640" w:id="1722534401"/>
        </w:rPr>
        <w:t>，</w:t>
      </w:r>
      <w:r w:rsidR="00E05113" w:rsidRPr="008D1997">
        <w:rPr>
          <w:rFonts w:ascii="標楷體" w:eastAsia="標楷體" w:hAnsi="標楷體" w:cs="標楷體" w:hint="eastAsia"/>
          <w:color w:val="000000"/>
          <w:sz w:val="24"/>
          <w:szCs w:val="24"/>
          <w:fitText w:val="8640" w:id="1722534401"/>
        </w:rPr>
        <w:t>如發現有法定傳染病、身心不健全、體能不堪負荷或肺部疾病</w:t>
      </w:r>
      <w:r w:rsidR="00E05113">
        <w:rPr>
          <w:rFonts w:ascii="標楷體" w:eastAsia="標楷體" w:hAnsi="標楷體" w:cs="標楷體" w:hint="eastAsia"/>
          <w:color w:val="000000"/>
          <w:sz w:val="24"/>
          <w:szCs w:val="24"/>
        </w:rPr>
        <w:t>者，撤銷其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資格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如因不可抗力之天然災害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等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因素，而導致上述甄選日程須作更動時，將公佈於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馬祖資訊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網站</w:t>
      </w:r>
      <w:r w:rsidR="008D1997">
        <w:rPr>
          <w:rFonts w:ascii="標楷體" w:eastAsia="標楷體" w:hAnsi="標楷體" w:cs="標楷體" w:hint="eastAsia"/>
          <w:color w:val="000000"/>
          <w:sz w:val="24"/>
          <w:szCs w:val="24"/>
        </w:rPr>
        <w:t>及本所官網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，本</w:t>
      </w:r>
      <w:r w:rsidR="008D1997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不另行通知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Default="000C1F36" w:rsidP="001978E6">
      <w:pPr>
        <w:autoSpaceDE w:val="0"/>
        <w:autoSpaceDN w:val="0"/>
        <w:adjustRightInd w:val="0"/>
        <w:ind w:leftChars="300" w:left="1080" w:hangingChars="200" w:hanging="480"/>
        <w:rPr>
          <w:rFonts w:ascii="Arial" w:eastAsia="標楷體" w:hAnsi="Arial" w:cs="Arial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本簡章若有未盡事宜，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均</w:t>
      </w:r>
      <w:r>
        <w:rPr>
          <w:rFonts w:ascii="標楷體" w:eastAsia="標楷體" w:hAnsi="標楷體" w:cs="標楷體"/>
          <w:color w:val="000000"/>
          <w:sz w:val="24"/>
          <w:szCs w:val="24"/>
        </w:rPr>
        <w:t>依相關法令辦理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  <w:r>
        <w:rPr>
          <w:rFonts w:ascii="標楷體" w:eastAsia="標楷體" w:hAnsi="標楷體"/>
          <w:b/>
          <w:sz w:val="36"/>
          <w:szCs w:val="36"/>
        </w:rPr>
        <w:br w:type="page"/>
      </w:r>
      <w:r w:rsidR="005006E1" w:rsidRPr="005006E1">
        <w:rPr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07" o:spid="_x0000_s1026" type="#_x0000_t202" style="position:absolute;left:0;text-align:left;margin-left:414.45pt;margin-top:28.5pt;width:72.6pt;height:25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">
            <v:textbox style="mso-fit-shape-to-text:t">
              <w:txbxContent>
                <w:p w:rsidR="00D86F13" w:rsidRDefault="00D86F13" w:rsidP="00D86F13">
                  <w:r>
                    <w:rPr>
                      <w:rFonts w:hint="eastAsia"/>
                    </w:rPr>
                    <w:t>編號：</w:t>
                  </w:r>
                </w:p>
              </w:txbxContent>
            </v:textbox>
          </v:shape>
        </w:pict>
      </w:r>
      <w:r w:rsidR="001978E6">
        <w:rPr>
          <w:rFonts w:ascii="標楷體" w:eastAsia="標楷體" w:hAnsi="標楷體" w:hint="eastAsia"/>
          <w:b/>
          <w:sz w:val="32"/>
          <w:szCs w:val="32"/>
        </w:rPr>
        <w:t>連江縣莒光鄉公所</w:t>
      </w:r>
      <w:r w:rsidRPr="000C1F36">
        <w:rPr>
          <w:rFonts w:ascii="標楷體" w:eastAsia="標楷體" w:hAnsi="標楷體" w:hint="eastAsia"/>
          <w:b/>
          <w:sz w:val="32"/>
          <w:szCs w:val="32"/>
        </w:rPr>
        <w:t>1</w:t>
      </w:r>
      <w:r w:rsidR="000864BD">
        <w:rPr>
          <w:rFonts w:ascii="標楷體" w:eastAsia="標楷體" w:hAnsi="標楷體"/>
          <w:b/>
          <w:sz w:val="32"/>
          <w:szCs w:val="32"/>
        </w:rPr>
        <w:t>10</w:t>
      </w:r>
      <w:r w:rsidRPr="000C1F36">
        <w:rPr>
          <w:rFonts w:ascii="標楷體" w:eastAsia="標楷體" w:hAnsi="標楷體" w:hint="eastAsia"/>
          <w:b/>
          <w:sz w:val="32"/>
          <w:szCs w:val="32"/>
        </w:rPr>
        <w:t>年度</w:t>
      </w:r>
      <w:r w:rsidR="00492D9C">
        <w:rPr>
          <w:rFonts w:ascii="標楷體" w:eastAsia="標楷體" w:hAnsi="標楷體" w:hint="eastAsia"/>
          <w:b/>
          <w:sz w:val="32"/>
          <w:szCs w:val="32"/>
        </w:rPr>
        <w:t>約</w:t>
      </w:r>
      <w:r w:rsidR="001978E6">
        <w:rPr>
          <w:rFonts w:ascii="標楷體" w:eastAsia="標楷體" w:hAnsi="標楷體" w:cs="DFKai-SB,Bold" w:hint="eastAsia"/>
          <w:b/>
          <w:bCs/>
          <w:sz w:val="32"/>
          <w:szCs w:val="32"/>
        </w:rPr>
        <w:t>用</w:t>
      </w:r>
      <w:r w:rsidR="00D86F13">
        <w:rPr>
          <w:rFonts w:ascii="標楷體" w:eastAsia="標楷體" w:hAnsi="標楷體" w:cs="DFKai-SB,Bold" w:hint="eastAsia"/>
          <w:b/>
          <w:bCs/>
          <w:sz w:val="32"/>
          <w:szCs w:val="32"/>
        </w:rPr>
        <w:t>人員</w:t>
      </w:r>
      <w:r w:rsidRPr="000C1F36">
        <w:rPr>
          <w:rFonts w:ascii="標楷體" w:eastAsia="標楷體" w:hAnsi="標楷體" w:cs="DFKai-SB,Bold" w:hint="eastAsia"/>
          <w:b/>
          <w:bCs/>
          <w:color w:val="000000"/>
          <w:sz w:val="32"/>
          <w:szCs w:val="32"/>
        </w:rPr>
        <w:t>甄選</w:t>
      </w:r>
      <w:r w:rsidRPr="000C1F36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1978E6" w:rsidRPr="001978E6" w:rsidRDefault="001978E6" w:rsidP="001978E6">
      <w:pPr>
        <w:autoSpaceDE w:val="0"/>
        <w:autoSpaceDN w:val="0"/>
        <w:adjustRightInd w:val="0"/>
        <w:ind w:leftChars="300" w:left="1241" w:hangingChars="200" w:hanging="641"/>
        <w:rPr>
          <w:rFonts w:ascii="Arial" w:eastAsia="標楷體" w:hAnsi="Arial" w:cs="Arial"/>
          <w:b/>
          <w:bCs/>
          <w:sz w:val="32"/>
          <w:szCs w:val="32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53"/>
        <w:gridCol w:w="2710"/>
        <w:gridCol w:w="284"/>
        <w:gridCol w:w="39"/>
        <w:gridCol w:w="511"/>
        <w:gridCol w:w="725"/>
        <w:gridCol w:w="204"/>
        <w:gridCol w:w="811"/>
        <w:gridCol w:w="2553"/>
      </w:tblGrid>
      <w:tr w:rsidR="00D86F13" w:rsidRPr="00C53908" w:rsidTr="00175DDA">
        <w:trPr>
          <w:cantSplit/>
          <w:trHeight w:val="600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1978E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姓名</w:t>
            </w:r>
          </w:p>
        </w:tc>
        <w:tc>
          <w:tcPr>
            <w:tcW w:w="2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0C1F36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1978E6" w:rsidP="000C1F36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  <w:t xml:space="preserve"> </w:t>
            </w:r>
            <w:r w:rsidRPr="00AB261F">
              <w:rPr>
                <w:rFonts w:ascii="標楷體" w:eastAsia="標楷體" w:hAnsi="標楷體" w:cs="Arial"/>
                <w:snapToGrid w:val="0"/>
                <w:sz w:val="24"/>
                <w:szCs w:val="24"/>
              </w:rPr>
              <w:t>性</w:t>
            </w:r>
            <w:r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  <w:t xml:space="preserve">      </w:t>
            </w:r>
            <w:r w:rsidRPr="00AB261F">
              <w:rPr>
                <w:rFonts w:ascii="標楷體" w:eastAsia="標楷體" w:hAnsi="標楷體" w:cs="Arial"/>
                <w:snapToGrid w:val="0"/>
                <w:sz w:val="24"/>
                <w:szCs w:val="24"/>
              </w:rPr>
              <w:t>別</w:t>
            </w:r>
          </w:p>
        </w:tc>
        <w:tc>
          <w:tcPr>
            <w:tcW w:w="35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F13" w:rsidRPr="00AB261F" w:rsidRDefault="00D86F13" w:rsidP="00D86F1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D86F13" w:rsidRPr="00C53908" w:rsidTr="00175DDA">
        <w:trPr>
          <w:cantSplit/>
          <w:trHeight w:hRule="exact" w:val="931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出生年月日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jc w:val="right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年 </w:t>
            </w:r>
            <w:r w:rsidR="001978E6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 月  </w:t>
            </w:r>
            <w:r w:rsidR="001978E6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日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1C106D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F13" w:rsidRPr="00AB261F" w:rsidRDefault="00D86F13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175DDA" w:rsidRPr="00C53908" w:rsidTr="0015152F">
        <w:trPr>
          <w:cantSplit/>
          <w:trHeight w:val="662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5DDA" w:rsidRPr="00AB261F" w:rsidRDefault="00175DDA" w:rsidP="006F334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通訊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地址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5DDA" w:rsidRPr="00AB261F" w:rsidRDefault="00175DDA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175DDA" w:rsidRPr="00C53908" w:rsidTr="00CD4034">
        <w:trPr>
          <w:cantSplit/>
          <w:trHeight w:hRule="exact" w:val="720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A" w:rsidRPr="00AB261F" w:rsidRDefault="00175DDA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公</w:t>
            </w:r>
          </w:p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(  </w:t>
            </w:r>
            <w:r w:rsidR="001978E6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 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)</w:t>
            </w:r>
          </w:p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宅</w:t>
            </w:r>
          </w:p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5DDA" w:rsidRPr="00AB261F" w:rsidRDefault="00175DDA" w:rsidP="00F86E63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行動電話</w:t>
            </w:r>
          </w:p>
        </w:tc>
      </w:tr>
      <w:tr w:rsidR="000C1F36" w:rsidRPr="00C53908" w:rsidTr="00175DDA">
        <w:trPr>
          <w:cantSplit/>
          <w:trHeight w:hRule="exact" w:val="60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0C1F36" w:rsidRPr="00C53908" w:rsidTr="00175DDA">
        <w:trPr>
          <w:cantSplit/>
          <w:trHeight w:hRule="exact" w:val="600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175DDA">
        <w:trPr>
          <w:cantSplit/>
          <w:trHeight w:val="60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0C1F36" w:rsidRPr="00C53908" w:rsidTr="00175DDA">
        <w:trPr>
          <w:cantSplit/>
          <w:trHeight w:val="605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175DDA">
        <w:trPr>
          <w:cantSplit/>
          <w:trHeight w:val="605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60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0C1F36" w:rsidRPr="00C53908" w:rsidTr="0033688D">
        <w:trPr>
          <w:cantSplit/>
          <w:trHeight w:hRule="exact" w:val="600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600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546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712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5F0E41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服役情形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5F0E41" w:rsidP="00C92A9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役畢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免役  </w:t>
            </w:r>
          </w:p>
        </w:tc>
      </w:tr>
      <w:tr w:rsidR="005F0E41" w:rsidRPr="00E67DE9" w:rsidTr="001978E6">
        <w:trPr>
          <w:cantSplit/>
          <w:trHeight w:hRule="exact" w:val="2122"/>
        </w:trPr>
        <w:tc>
          <w:tcPr>
            <w:tcW w:w="979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88D" w:rsidRPr="0033688D" w:rsidRDefault="0033688D" w:rsidP="0033688D">
            <w:pPr>
              <w:spacing w:line="220" w:lineRule="exact"/>
              <w:rPr>
                <w:rFonts w:ascii="標楷體" w:eastAsia="標楷體" w:hAnsi="標楷體"/>
              </w:rPr>
            </w:pPr>
            <w:r w:rsidRPr="0033688D">
              <w:rPr>
                <w:rFonts w:ascii="標楷體" w:eastAsia="標楷體" w:hAnsi="標楷體" w:hint="eastAsia"/>
              </w:rPr>
              <w:t>一、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具有我國國籍或合法工作權之外籍人員。</w:t>
            </w:r>
          </w:p>
          <w:p w:rsidR="005F0E41" w:rsidRPr="0033688D" w:rsidRDefault="005F0E41" w:rsidP="0033688D">
            <w:pPr>
              <w:spacing w:line="220" w:lineRule="exact"/>
              <w:rPr>
                <w:rFonts w:ascii="標楷體" w:eastAsia="標楷體" w:hAnsi="標楷體" w:cs="Arial"/>
              </w:rPr>
            </w:pPr>
            <w:r w:rsidRPr="0033688D">
              <w:rPr>
                <w:rFonts w:ascii="標楷體" w:eastAsia="標楷體" w:hAnsi="標楷體" w:hint="eastAsia"/>
              </w:rPr>
              <w:t>二、已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服完兵役或無兵役義務者</w:t>
            </w:r>
            <w:r w:rsidRPr="0033688D">
              <w:rPr>
                <w:rFonts w:ascii="標楷體" w:eastAsia="標楷體" w:hAnsi="標楷體" w:cs="Arial" w:hint="eastAsia"/>
              </w:rPr>
              <w:t>。</w:t>
            </w:r>
          </w:p>
          <w:p w:rsidR="0033688D" w:rsidRPr="0033688D" w:rsidRDefault="0033688D" w:rsidP="0033688D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Arial" w:hint="eastAsia"/>
              </w:rPr>
              <w:t>三、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無違反性侵害犯罪防治法規定，如性侵害、性騷擾、性霸凌等行為事實。</w:t>
            </w:r>
          </w:p>
          <w:p w:rsidR="000864BD" w:rsidRPr="000864BD" w:rsidRDefault="0033688D" w:rsidP="000864BD">
            <w:pPr>
              <w:pStyle w:val="Default"/>
              <w:rPr>
                <w:sz w:val="20"/>
                <w:szCs w:val="20"/>
              </w:rPr>
            </w:pPr>
            <w:r w:rsidRPr="000864BD">
              <w:rPr>
                <w:rFonts w:hAnsi="標楷體" w:hint="eastAsia"/>
                <w:sz w:val="20"/>
                <w:szCs w:val="20"/>
              </w:rPr>
              <w:t>四、</w:t>
            </w:r>
            <w:r w:rsidR="000864BD" w:rsidRPr="000864BD">
              <w:rPr>
                <w:rFonts w:hint="eastAsia"/>
                <w:sz w:val="20"/>
                <w:szCs w:val="20"/>
              </w:rPr>
              <w:t>未違反公務人員任用法第</w:t>
            </w:r>
            <w:r w:rsidR="000864BD" w:rsidRPr="000864BD">
              <w:rPr>
                <w:sz w:val="20"/>
                <w:szCs w:val="20"/>
              </w:rPr>
              <w:t>26</w:t>
            </w:r>
            <w:r w:rsidR="000864BD" w:rsidRPr="000864BD">
              <w:rPr>
                <w:rFonts w:hint="eastAsia"/>
                <w:sz w:val="20"/>
                <w:szCs w:val="20"/>
              </w:rPr>
              <w:t>條第</w:t>
            </w:r>
            <w:r w:rsidR="000864BD" w:rsidRPr="000864BD">
              <w:rPr>
                <w:sz w:val="20"/>
                <w:szCs w:val="20"/>
              </w:rPr>
              <w:t>1</w:t>
            </w:r>
            <w:r w:rsidR="000864BD" w:rsidRPr="000864BD">
              <w:rPr>
                <w:rFonts w:hint="eastAsia"/>
                <w:sz w:val="20"/>
                <w:szCs w:val="20"/>
              </w:rPr>
              <w:t>項迴避任用規定。</w:t>
            </w:r>
          </w:p>
          <w:p w:rsidR="0033688D" w:rsidRDefault="000864BD" w:rsidP="0033688D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五</w:t>
            </w:r>
            <w:r w:rsidRPr="000864BD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33688D" w:rsidRPr="0033688D">
              <w:rPr>
                <w:rFonts w:ascii="標楷體" w:eastAsia="標楷體" w:hAnsi="標楷體" w:cs="標楷體" w:hint="eastAsia"/>
                <w:color w:val="000000"/>
              </w:rPr>
              <w:t>所附資格證明文件均無虛偽不實情形。</w:t>
            </w:r>
            <w:r w:rsidRPr="000864BD">
              <w:rPr>
                <w:rFonts w:ascii="標楷體" w:eastAsia="標楷體" w:hAnsi="標楷體" w:cs="標楷體" w:hint="eastAsia"/>
                <w:color w:val="000000"/>
              </w:rPr>
              <w:t>、</w:t>
            </w:r>
          </w:p>
          <w:p w:rsidR="0033688D" w:rsidRDefault="0033688D" w:rsidP="0033688D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※上開事項及所附報名表件、證明文件，如經查證具各款情節之一者，願於錄取後自動放棄錄取資格，絕無異議。</w:t>
            </w:r>
          </w:p>
          <w:p w:rsidR="0033688D" w:rsidRPr="0033688D" w:rsidRDefault="0033688D" w:rsidP="0033688D">
            <w:pPr>
              <w:spacing w:line="220" w:lineRule="exact"/>
              <w:rPr>
                <w:b/>
              </w:rPr>
            </w:pPr>
            <w:r w:rsidRPr="0033688D">
              <w:rPr>
                <w:rFonts w:ascii="標楷體" w:eastAsia="標楷體" w:hAnsi="標楷體" w:cs="標楷體" w:hint="eastAsia"/>
                <w:b/>
                <w:color w:val="000000"/>
              </w:rPr>
              <w:t>報考人具結簽名：</w:t>
            </w:r>
          </w:p>
        </w:tc>
      </w:tr>
      <w:tr w:rsidR="006F334A" w:rsidRPr="00C53908" w:rsidTr="003E0AFB">
        <w:trPr>
          <w:cantSplit/>
          <w:trHeight w:hRule="exact" w:val="1103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4A" w:rsidRPr="00AB261F" w:rsidRDefault="006F334A" w:rsidP="006F334A">
            <w:pPr>
              <w:ind w:right="113"/>
              <w:rPr>
                <w:rFonts w:ascii="標楷體" w:eastAsia="標楷體" w:hAnsi="標楷體" w:cs="Arial"/>
                <w:sz w:val="24"/>
                <w:szCs w:val="24"/>
              </w:rPr>
            </w:pPr>
            <w:r w:rsidRPr="00370E3F">
              <w:rPr>
                <w:rFonts w:ascii="標楷體" w:eastAsia="標楷體" w:hAnsi="標楷體" w:cs="Arial" w:hint="eastAsia"/>
                <w:spacing w:val="132"/>
                <w:sz w:val="24"/>
                <w:szCs w:val="24"/>
                <w:fitText w:val="1800" w:id="1722080259"/>
              </w:rPr>
              <w:t>繳驗證</w:t>
            </w:r>
            <w:r w:rsidRPr="00370E3F">
              <w:rPr>
                <w:rFonts w:ascii="標楷體" w:eastAsia="標楷體" w:hAnsi="標楷體" w:cs="Arial" w:hint="eastAsia"/>
                <w:spacing w:val="24"/>
                <w:sz w:val="24"/>
                <w:szCs w:val="24"/>
                <w:fitText w:val="1800" w:id="1722080259"/>
              </w:rPr>
              <w:t>件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34A" w:rsidRDefault="00B9616A" w:rsidP="006F334A">
            <w:pPr>
              <w:ind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國民身分證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中餐技術證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畢業證書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健康檢查表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="00377DDF">
              <w:rPr>
                <w:rFonts w:ascii="標楷體" w:eastAsia="標楷體" w:hAnsi="標楷體" w:cs="Arial" w:hint="eastAsia"/>
                <w:sz w:val="24"/>
                <w:szCs w:val="24"/>
              </w:rPr>
              <w:t>兵役證明</w:t>
            </w:r>
          </w:p>
          <w:p w:rsidR="00377DDF" w:rsidRPr="00AB261F" w:rsidRDefault="00377DDF" w:rsidP="00175DDA">
            <w:pPr>
              <w:ind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身心障礙手冊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其他：</w:t>
            </w:r>
          </w:p>
        </w:tc>
      </w:tr>
      <w:tr w:rsidR="00A82820" w:rsidRPr="00C53908" w:rsidTr="00A82820">
        <w:trPr>
          <w:cantSplit/>
          <w:trHeight w:hRule="exact" w:val="984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□符合資格</w:t>
            </w:r>
          </w:p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□不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符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資格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</w:tbl>
    <w:p w:rsidR="008E041B" w:rsidRPr="000C1F36" w:rsidRDefault="008E041B" w:rsidP="000C1F36">
      <w:pPr>
        <w:spacing w:line="340" w:lineRule="exact"/>
      </w:pPr>
    </w:p>
    <w:sectPr w:rsidR="008E041B" w:rsidRPr="000C1F36" w:rsidSect="00D86F13">
      <w:pgSz w:w="11906" w:h="16838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A69" w:rsidRDefault="00400A69" w:rsidP="000C1F36">
      <w:r>
        <w:separator/>
      </w:r>
    </w:p>
  </w:endnote>
  <w:endnote w:type="continuationSeparator" w:id="1">
    <w:p w:rsidR="00400A69" w:rsidRDefault="00400A69" w:rsidP="000C1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A69" w:rsidRDefault="00400A69" w:rsidP="000C1F36">
      <w:r>
        <w:separator/>
      </w:r>
    </w:p>
  </w:footnote>
  <w:footnote w:type="continuationSeparator" w:id="1">
    <w:p w:rsidR="00400A69" w:rsidRDefault="00400A69" w:rsidP="000C1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D8D"/>
    <w:multiLevelType w:val="hybridMultilevel"/>
    <w:tmpl w:val="BE96390E"/>
    <w:lvl w:ilvl="0" w:tplc="3C00451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D55939"/>
    <w:multiLevelType w:val="hybridMultilevel"/>
    <w:tmpl w:val="F332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C7037B1"/>
    <w:multiLevelType w:val="hybridMultilevel"/>
    <w:tmpl w:val="B7D03F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4F1"/>
    <w:rsid w:val="00000D28"/>
    <w:rsid w:val="000313F3"/>
    <w:rsid w:val="000864BD"/>
    <w:rsid w:val="000C1F36"/>
    <w:rsid w:val="000C74F1"/>
    <w:rsid w:val="00175DDA"/>
    <w:rsid w:val="001978E6"/>
    <w:rsid w:val="001A2E93"/>
    <w:rsid w:val="001C106D"/>
    <w:rsid w:val="002517A5"/>
    <w:rsid w:val="002B76BC"/>
    <w:rsid w:val="002C4ED6"/>
    <w:rsid w:val="00314B73"/>
    <w:rsid w:val="00331F09"/>
    <w:rsid w:val="0033688D"/>
    <w:rsid w:val="00344E99"/>
    <w:rsid w:val="00370E3F"/>
    <w:rsid w:val="00373979"/>
    <w:rsid w:val="00377DDF"/>
    <w:rsid w:val="00382264"/>
    <w:rsid w:val="00400A69"/>
    <w:rsid w:val="004248D7"/>
    <w:rsid w:val="00492D9C"/>
    <w:rsid w:val="004B17B3"/>
    <w:rsid w:val="004D7D88"/>
    <w:rsid w:val="005006E1"/>
    <w:rsid w:val="005B3029"/>
    <w:rsid w:val="005F0E41"/>
    <w:rsid w:val="005F1930"/>
    <w:rsid w:val="00601F19"/>
    <w:rsid w:val="00627A12"/>
    <w:rsid w:val="006812A7"/>
    <w:rsid w:val="00682152"/>
    <w:rsid w:val="006F334A"/>
    <w:rsid w:val="008C131F"/>
    <w:rsid w:val="008D1997"/>
    <w:rsid w:val="008D32AB"/>
    <w:rsid w:val="008E041B"/>
    <w:rsid w:val="00952E63"/>
    <w:rsid w:val="00A30520"/>
    <w:rsid w:val="00A52E86"/>
    <w:rsid w:val="00A57E0C"/>
    <w:rsid w:val="00A82820"/>
    <w:rsid w:val="00A94348"/>
    <w:rsid w:val="00AA73FF"/>
    <w:rsid w:val="00AB7D41"/>
    <w:rsid w:val="00B9616A"/>
    <w:rsid w:val="00BA30EA"/>
    <w:rsid w:val="00C16C5A"/>
    <w:rsid w:val="00C561A1"/>
    <w:rsid w:val="00C92A95"/>
    <w:rsid w:val="00D213CA"/>
    <w:rsid w:val="00D86F13"/>
    <w:rsid w:val="00DB6C67"/>
    <w:rsid w:val="00DB7D9D"/>
    <w:rsid w:val="00DF6E85"/>
    <w:rsid w:val="00E05113"/>
    <w:rsid w:val="00ED5195"/>
    <w:rsid w:val="00F11814"/>
    <w:rsid w:val="00F1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3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C1F36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0C1F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F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0C1F36"/>
    <w:rPr>
      <w:sz w:val="20"/>
      <w:szCs w:val="20"/>
    </w:rPr>
  </w:style>
  <w:style w:type="paragraph" w:styleId="a7">
    <w:name w:val="Plain Text"/>
    <w:basedOn w:val="a"/>
    <w:link w:val="a8"/>
    <w:rsid w:val="000C1F36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8">
    <w:name w:val="純文字 字元"/>
    <w:basedOn w:val="a0"/>
    <w:link w:val="a7"/>
    <w:rsid w:val="000C1F36"/>
    <w:rPr>
      <w:rFonts w:ascii="細明體" w:eastAsia="細明體" w:hAnsi="Courier New" w:cs="標楷體"/>
      <w:szCs w:val="24"/>
    </w:rPr>
  </w:style>
  <w:style w:type="character" w:customStyle="1" w:styleId="20">
    <w:name w:val="標題 2 字元"/>
    <w:basedOn w:val="a0"/>
    <w:link w:val="2"/>
    <w:uiPriority w:val="9"/>
    <w:rsid w:val="000C1F36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B3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302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0864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使用者帳戶</dc:creator>
  <cp:lastModifiedBy>user53</cp:lastModifiedBy>
  <cp:revision>10</cp:revision>
  <cp:lastPrinted>2021-04-15T06:17:00Z</cp:lastPrinted>
  <dcterms:created xsi:type="dcterms:W3CDTF">2021-04-15T03:45:00Z</dcterms:created>
  <dcterms:modified xsi:type="dcterms:W3CDTF">2021-04-16T00:44:00Z</dcterms:modified>
</cp:coreProperties>
</file>