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AF" w:rsidRPr="00AC3AAF" w:rsidRDefault="00AC3AAF" w:rsidP="00AC3AAF">
      <w:pPr>
        <w:widowControl/>
        <w:jc w:val="center"/>
        <w:rPr>
          <w:rFonts w:ascii="新細明體" w:eastAsia="新細明體" w:hAnsi="新細明體" w:cs="新細明體"/>
          <w:kern w:val="0"/>
          <w:szCs w:val="24"/>
        </w:rPr>
      </w:pPr>
      <w:proofErr w:type="gramStart"/>
      <w:r w:rsidRPr="00AC3AAF">
        <w:rPr>
          <w:rFonts w:ascii="標楷體" w:eastAsia="標楷體" w:hAnsi="標楷體" w:cs="新細明體" w:hint="eastAsia"/>
          <w:b/>
          <w:bCs/>
          <w:color w:val="000000"/>
          <w:kern w:val="0"/>
          <w:sz w:val="40"/>
          <w:szCs w:val="40"/>
        </w:rPr>
        <w:t>114</w:t>
      </w:r>
      <w:proofErr w:type="gramEnd"/>
      <w:r w:rsidRPr="00AC3AAF">
        <w:rPr>
          <w:rFonts w:ascii="標楷體" w:eastAsia="標楷體" w:hAnsi="標楷體" w:cs="新細明體" w:hint="eastAsia"/>
          <w:b/>
          <w:bCs/>
          <w:color w:val="000000"/>
          <w:kern w:val="0"/>
          <w:sz w:val="40"/>
          <w:szCs w:val="40"/>
        </w:rPr>
        <w:t>年度台灣百大伴手禮選拔暨表揚活動</w:t>
      </w:r>
    </w:p>
    <w:p w:rsidR="00AC3AAF" w:rsidRPr="00AC3AAF" w:rsidRDefault="00AC3AAF" w:rsidP="00AC3AAF">
      <w:pPr>
        <w:widowControl/>
        <w:jc w:val="center"/>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40"/>
          <w:szCs w:val="40"/>
        </w:rPr>
        <w:t>【選拔辦法】</w:t>
      </w:r>
    </w:p>
    <w:p w:rsidR="00AC3AAF" w:rsidRPr="00AC3AAF" w:rsidRDefault="00AC3AAF" w:rsidP="00AC3AAF">
      <w:pPr>
        <w:widowControl/>
        <w:spacing w:line="400" w:lineRule="exact"/>
        <w:ind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壹、本辦法所定之選拔事項，主辦單位為台灣省商業會，協辦單位為各縣市商業會及所屬各業商業同業公會。</w:t>
      </w:r>
    </w:p>
    <w:p w:rsidR="00AC3AAF" w:rsidRPr="00AC3AAF" w:rsidRDefault="00AC3AAF" w:rsidP="00AC3AAF">
      <w:pPr>
        <w:widowControl/>
        <w:spacing w:line="400" w:lineRule="exact"/>
        <w:ind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貳、由主協辦單位選拔代表該縣市特色之優質伴手禮，推選出台灣百大伴手禮。</w:t>
      </w:r>
    </w:p>
    <w:p w:rsidR="00AC3AAF" w:rsidRPr="00AC3AAF" w:rsidRDefault="00AC3AAF" w:rsidP="00AC3AAF">
      <w:pPr>
        <w:widowControl/>
        <w:spacing w:line="400" w:lineRule="exact"/>
        <w:ind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參、選拔標準：</w:t>
      </w:r>
    </w:p>
    <w:p w:rsidR="00AC3AAF" w:rsidRPr="00AC3AAF" w:rsidRDefault="00AC3AAF" w:rsidP="00AC3AAF">
      <w:pPr>
        <w:widowControl/>
        <w:spacing w:line="400" w:lineRule="exact"/>
        <w:ind w:left="283" w:hanging="577"/>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一、</w:t>
      </w:r>
      <w:r w:rsidRPr="00AC3AAF">
        <w:rPr>
          <w:rFonts w:ascii="標楷體" w:eastAsia="標楷體" w:hAnsi="標楷體" w:cs="新細明體" w:hint="eastAsia"/>
          <w:color w:val="000000"/>
          <w:kern w:val="0"/>
          <w:sz w:val="28"/>
          <w:szCs w:val="28"/>
        </w:rPr>
        <w:t>參選業者為中華民國境內合法登記，</w:t>
      </w:r>
      <w:r w:rsidRPr="00AC3AAF">
        <w:rPr>
          <w:rFonts w:ascii="標楷體" w:eastAsia="標楷體" w:hAnsi="標楷體" w:cs="Calibri"/>
          <w:color w:val="000000"/>
          <w:kern w:val="0"/>
          <w:sz w:val="28"/>
          <w:szCs w:val="28"/>
        </w:rPr>
        <w:t>業已加入所在縣市商業會或各業商業同業公會為會員之</w:t>
      </w:r>
      <w:r w:rsidRPr="00AC3AAF">
        <w:rPr>
          <w:rFonts w:ascii="標楷體" w:eastAsia="標楷體" w:hAnsi="標楷體" w:cs="新細明體" w:hint="eastAsia"/>
          <w:color w:val="000000"/>
          <w:kern w:val="0"/>
          <w:sz w:val="28"/>
          <w:szCs w:val="28"/>
        </w:rPr>
        <w:t>公司行號</w:t>
      </w:r>
      <w:r w:rsidRPr="00AC3AAF">
        <w:rPr>
          <w:rFonts w:ascii="標楷體" w:eastAsia="標楷體" w:hAnsi="標楷體" w:cs="Calibri"/>
          <w:color w:val="000000"/>
          <w:kern w:val="0"/>
          <w:sz w:val="28"/>
          <w:szCs w:val="28"/>
        </w:rPr>
        <w:t>，亦</w:t>
      </w:r>
      <w:r w:rsidRPr="00AC3AAF">
        <w:rPr>
          <w:rFonts w:ascii="標楷體" w:eastAsia="標楷體" w:hAnsi="標楷體" w:cs="新細明體" w:hint="eastAsia"/>
          <w:color w:val="000000"/>
          <w:kern w:val="0"/>
          <w:sz w:val="28"/>
          <w:szCs w:val="28"/>
        </w:rPr>
        <w:t>無違反中華民國相關法令情事。</w:t>
      </w:r>
    </w:p>
    <w:p w:rsidR="00AC3AAF" w:rsidRPr="00AC3AAF" w:rsidRDefault="00AC3AAF" w:rsidP="00AC3AAF">
      <w:pPr>
        <w:widowControl/>
        <w:spacing w:line="400" w:lineRule="exact"/>
        <w:ind w:left="283" w:hanging="577"/>
        <w:jc w:val="both"/>
        <w:rPr>
          <w:rFonts w:ascii="標楷體" w:eastAsia="標楷體" w:hAnsi="標楷體" w:cs="新細明體"/>
          <w:kern w:val="0"/>
          <w:sz w:val="28"/>
          <w:szCs w:val="28"/>
        </w:rPr>
      </w:pPr>
      <w:r w:rsidRPr="00AC3AAF">
        <w:rPr>
          <w:rFonts w:ascii="標楷體" w:eastAsia="標楷體" w:hAnsi="標楷體" w:cs="新細明體" w:hint="eastAsia"/>
          <w:color w:val="000000"/>
          <w:kern w:val="0"/>
          <w:sz w:val="28"/>
          <w:szCs w:val="28"/>
        </w:rPr>
        <w:t>二、</w:t>
      </w:r>
      <w:r w:rsidRPr="00AC3AAF">
        <w:rPr>
          <w:rFonts w:ascii="標楷體" w:eastAsia="標楷體" w:hAnsi="標楷體" w:cs="Calibri"/>
          <w:color w:val="000000"/>
          <w:kern w:val="0"/>
          <w:sz w:val="28"/>
          <w:szCs w:val="28"/>
        </w:rPr>
        <w:t>選拔伴</w:t>
      </w:r>
      <w:proofErr w:type="gramStart"/>
      <w:r w:rsidRPr="00AC3AAF">
        <w:rPr>
          <w:rFonts w:ascii="標楷體" w:eastAsia="標楷體" w:hAnsi="標楷體" w:cs="Calibri"/>
          <w:color w:val="000000"/>
          <w:kern w:val="0"/>
          <w:sz w:val="28"/>
          <w:szCs w:val="28"/>
        </w:rPr>
        <w:t>手禮</w:t>
      </w:r>
      <w:r w:rsidRPr="00AC3AAF">
        <w:rPr>
          <w:rFonts w:ascii="標楷體" w:eastAsia="標楷體" w:hAnsi="標楷體" w:cs="新細明體" w:hint="eastAsia"/>
          <w:color w:val="000000"/>
          <w:kern w:val="0"/>
          <w:sz w:val="28"/>
          <w:szCs w:val="28"/>
        </w:rPr>
        <w:t>確為</w:t>
      </w:r>
      <w:proofErr w:type="gramEnd"/>
      <w:r w:rsidRPr="00AC3AAF">
        <w:rPr>
          <w:rFonts w:ascii="標楷體" w:eastAsia="標楷體" w:hAnsi="標楷體" w:cs="新細明體" w:hint="eastAsia"/>
          <w:color w:val="000000"/>
          <w:kern w:val="0"/>
          <w:sz w:val="28"/>
          <w:szCs w:val="28"/>
        </w:rPr>
        <w:t>台灣製造，符合我國相關法令規定，並無抄襲仿冒之情事。</w:t>
      </w:r>
    </w:p>
    <w:p w:rsidR="00AC3AAF" w:rsidRPr="00AC3AAF" w:rsidRDefault="00AC3AAF" w:rsidP="00AC3AAF">
      <w:pPr>
        <w:widowControl/>
        <w:spacing w:line="400" w:lineRule="exact"/>
        <w:ind w:left="283" w:hanging="577"/>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三、選拔伴手禮產品類別為食品、手工藝品、紀念品、當地特產等，需具有地方特色、或符合創新概念、或獨具風格品味之要件。</w:t>
      </w:r>
    </w:p>
    <w:p w:rsidR="00AC3AAF" w:rsidRPr="00AC3AAF" w:rsidRDefault="00AC3AAF" w:rsidP="00AC3AAF">
      <w:pPr>
        <w:widowControl/>
        <w:spacing w:line="400" w:lineRule="exact"/>
        <w:ind w:left="283" w:hanging="577"/>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四、</w:t>
      </w:r>
      <w:r w:rsidRPr="00AC3AAF">
        <w:rPr>
          <w:rFonts w:ascii="標楷體" w:eastAsia="標楷體" w:hAnsi="標楷體" w:cs="Calibri"/>
          <w:b/>
          <w:bCs/>
          <w:color w:val="000000"/>
          <w:kern w:val="0"/>
          <w:sz w:val="28"/>
          <w:szCs w:val="28"/>
        </w:rPr>
        <w:t>每家廠商限推選一項伴手禮產品，已獲表揚在案之伴手禮產品，不得選報。</w:t>
      </w:r>
    </w:p>
    <w:p w:rsidR="00AC3AAF" w:rsidRPr="00AC3AAF" w:rsidRDefault="00AC3AAF" w:rsidP="00AC3AAF">
      <w:pPr>
        <w:widowControl/>
        <w:spacing w:line="400" w:lineRule="exact"/>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肆、選拔程序：</w:t>
      </w:r>
    </w:p>
    <w:p w:rsidR="00AC3AAF" w:rsidRPr="00AC3AAF" w:rsidRDefault="00AC3AAF" w:rsidP="00AC3AAF">
      <w:pPr>
        <w:widowControl/>
        <w:spacing w:line="400" w:lineRule="exact"/>
        <w:ind w:left="281"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一、</w:t>
      </w:r>
      <w:proofErr w:type="gramStart"/>
      <w:r w:rsidRPr="00AC3AAF">
        <w:rPr>
          <w:rFonts w:ascii="標楷體" w:eastAsia="標楷體" w:hAnsi="標楷體" w:cs="Calibri"/>
          <w:color w:val="000000"/>
          <w:kern w:val="0"/>
          <w:sz w:val="28"/>
          <w:szCs w:val="28"/>
        </w:rPr>
        <w:t>各主協辦</w:t>
      </w:r>
      <w:proofErr w:type="gramEnd"/>
      <w:r w:rsidRPr="00AC3AAF">
        <w:rPr>
          <w:rFonts w:ascii="標楷體" w:eastAsia="標楷體" w:hAnsi="標楷體" w:cs="Calibri"/>
          <w:color w:val="000000"/>
          <w:kern w:val="0"/>
          <w:sz w:val="28"/>
          <w:szCs w:val="28"/>
        </w:rPr>
        <w:t>單位每年以選報7件伴手禮為原則，並得訂定選拔辦法，辦理選拔事宜。</w:t>
      </w:r>
    </w:p>
    <w:p w:rsidR="00AC3AAF" w:rsidRPr="00AC3AAF" w:rsidRDefault="00AC3AAF" w:rsidP="00AC3AAF">
      <w:pPr>
        <w:widowControl/>
        <w:spacing w:line="400" w:lineRule="exact"/>
        <w:ind w:left="281"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二、</w:t>
      </w:r>
      <w:proofErr w:type="gramStart"/>
      <w:r w:rsidRPr="00AC3AAF">
        <w:rPr>
          <w:rFonts w:ascii="標楷體" w:eastAsia="標楷體" w:hAnsi="標楷體" w:cs="Calibri"/>
          <w:color w:val="000000"/>
          <w:kern w:val="0"/>
          <w:sz w:val="28"/>
          <w:szCs w:val="28"/>
        </w:rPr>
        <w:t>各主協辦</w:t>
      </w:r>
      <w:proofErr w:type="gramEnd"/>
      <w:r w:rsidRPr="00AC3AAF">
        <w:rPr>
          <w:rFonts w:ascii="標楷體" w:eastAsia="標楷體" w:hAnsi="標楷體" w:cs="Calibri"/>
          <w:color w:val="000000"/>
          <w:kern w:val="0"/>
          <w:sz w:val="28"/>
          <w:szCs w:val="28"/>
        </w:rPr>
        <w:t>單位得針對商品生產製造方式、地方特色、創新獨特等標準進行評選，選拔出代表該縣市特色之優質伴手禮，選拔日期</w:t>
      </w:r>
      <w:proofErr w:type="gramStart"/>
      <w:r w:rsidRPr="00AC3AAF">
        <w:rPr>
          <w:rFonts w:ascii="標楷體" w:eastAsia="標楷體" w:hAnsi="標楷體" w:cs="Calibri"/>
          <w:color w:val="000000"/>
          <w:kern w:val="0"/>
          <w:sz w:val="28"/>
          <w:szCs w:val="28"/>
        </w:rPr>
        <w:t>請各主協辦</w:t>
      </w:r>
      <w:proofErr w:type="gramEnd"/>
      <w:r w:rsidRPr="00AC3AAF">
        <w:rPr>
          <w:rFonts w:ascii="標楷體" w:eastAsia="標楷體" w:hAnsi="標楷體" w:cs="Calibri"/>
          <w:color w:val="000000"/>
          <w:kern w:val="0"/>
          <w:sz w:val="28"/>
          <w:szCs w:val="28"/>
        </w:rPr>
        <w:t>單位自行斟酌時間辦理，但必須在</w:t>
      </w:r>
      <w:r w:rsidRPr="00AC3AAF">
        <w:rPr>
          <w:rFonts w:ascii="標楷體" w:eastAsia="標楷體" w:hAnsi="標楷體" w:cs="Calibri"/>
          <w:color w:val="FF0000"/>
          <w:kern w:val="0"/>
          <w:sz w:val="28"/>
          <w:szCs w:val="28"/>
        </w:rPr>
        <w:t>114年6月30日前</w:t>
      </w:r>
      <w:r w:rsidRPr="00AC3AAF">
        <w:rPr>
          <w:rFonts w:ascii="標楷體" w:eastAsia="標楷體" w:hAnsi="標楷體" w:cs="Calibri"/>
          <w:color w:val="000000"/>
          <w:kern w:val="0"/>
          <w:sz w:val="28"/>
          <w:szCs w:val="28"/>
        </w:rPr>
        <w:t>選拔完竣，並檢送附表名冊予主辦單位評定。</w:t>
      </w:r>
    </w:p>
    <w:p w:rsidR="00AC3AAF" w:rsidRPr="00AC3AAF" w:rsidRDefault="00AC3AAF" w:rsidP="00AC3AAF">
      <w:pPr>
        <w:widowControl/>
        <w:spacing w:line="400" w:lineRule="exact"/>
        <w:ind w:left="281"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三、主辦單位得</w:t>
      </w:r>
      <w:proofErr w:type="gramStart"/>
      <w:r w:rsidRPr="00AC3AAF">
        <w:rPr>
          <w:rFonts w:ascii="標楷體" w:eastAsia="標楷體" w:hAnsi="標楷體" w:cs="Calibri"/>
          <w:color w:val="000000"/>
          <w:kern w:val="0"/>
          <w:sz w:val="28"/>
          <w:szCs w:val="28"/>
        </w:rPr>
        <w:t>就各主協辦</w:t>
      </w:r>
      <w:proofErr w:type="gramEnd"/>
      <w:r w:rsidRPr="00AC3AAF">
        <w:rPr>
          <w:rFonts w:ascii="標楷體" w:eastAsia="標楷體" w:hAnsi="標楷體" w:cs="Calibri"/>
          <w:color w:val="000000"/>
          <w:kern w:val="0"/>
          <w:sz w:val="28"/>
          <w:szCs w:val="28"/>
        </w:rPr>
        <w:t>單位選報名冊評選年度百大伴手禮，如</w:t>
      </w:r>
      <w:proofErr w:type="gramStart"/>
      <w:r w:rsidRPr="00AC3AAF">
        <w:rPr>
          <w:rFonts w:ascii="標楷體" w:eastAsia="標楷體" w:hAnsi="標楷體" w:cs="Calibri"/>
          <w:color w:val="000000"/>
          <w:kern w:val="0"/>
          <w:sz w:val="28"/>
          <w:szCs w:val="28"/>
        </w:rPr>
        <w:t>選報伴手</w:t>
      </w:r>
      <w:proofErr w:type="gramEnd"/>
      <w:r w:rsidRPr="00AC3AAF">
        <w:rPr>
          <w:rFonts w:ascii="標楷體" w:eastAsia="標楷體" w:hAnsi="標楷體" w:cs="Calibri"/>
          <w:color w:val="000000"/>
          <w:kern w:val="0"/>
          <w:sz w:val="28"/>
          <w:szCs w:val="28"/>
        </w:rPr>
        <w:t>禮質量</w:t>
      </w:r>
      <w:proofErr w:type="gramStart"/>
      <w:r w:rsidRPr="00AC3AAF">
        <w:rPr>
          <w:rFonts w:ascii="標楷體" w:eastAsia="標楷體" w:hAnsi="標楷體" w:cs="Calibri"/>
          <w:color w:val="000000"/>
          <w:kern w:val="0"/>
          <w:sz w:val="28"/>
          <w:szCs w:val="28"/>
        </w:rPr>
        <w:t>俱優得增加</w:t>
      </w:r>
      <w:proofErr w:type="gramEnd"/>
      <w:r w:rsidRPr="00AC3AAF">
        <w:rPr>
          <w:rFonts w:ascii="標楷體" w:eastAsia="標楷體" w:hAnsi="標楷體" w:cs="Calibri"/>
          <w:color w:val="000000"/>
          <w:kern w:val="0"/>
          <w:sz w:val="28"/>
          <w:szCs w:val="28"/>
        </w:rPr>
        <w:t>表揚名額。</w:t>
      </w:r>
    </w:p>
    <w:p w:rsidR="00AC3AAF" w:rsidRPr="00AC3AAF" w:rsidRDefault="00AC3AAF" w:rsidP="00AC3AAF">
      <w:pPr>
        <w:widowControl/>
        <w:spacing w:line="400" w:lineRule="exact"/>
        <w:ind w:hanging="566"/>
        <w:jc w:val="both"/>
        <w:rPr>
          <w:rFonts w:ascii="標楷體" w:eastAsia="標楷體" w:hAnsi="標楷體" w:cs="新細明體"/>
          <w:kern w:val="0"/>
          <w:sz w:val="28"/>
          <w:szCs w:val="28"/>
        </w:rPr>
      </w:pPr>
      <w:r w:rsidRPr="00AC3AAF">
        <w:rPr>
          <w:rFonts w:ascii="標楷體" w:eastAsia="標楷體" w:hAnsi="標楷體" w:cs="Calibri"/>
          <w:color w:val="000000"/>
          <w:kern w:val="0"/>
          <w:sz w:val="28"/>
          <w:szCs w:val="28"/>
        </w:rPr>
        <w:t>伍、表揚方式：將結合8月22日至25日於台北世貿展覽館一館「2025台北</w:t>
      </w:r>
      <w:proofErr w:type="gramStart"/>
      <w:r w:rsidRPr="00AC3AAF">
        <w:rPr>
          <w:rFonts w:ascii="標楷體" w:eastAsia="標楷體" w:hAnsi="標楷體" w:cs="Calibri"/>
          <w:color w:val="000000"/>
          <w:kern w:val="0"/>
          <w:sz w:val="28"/>
          <w:szCs w:val="28"/>
        </w:rPr>
        <w:t>食品暨伴手</w:t>
      </w:r>
      <w:proofErr w:type="gramEnd"/>
      <w:r w:rsidRPr="00AC3AAF">
        <w:rPr>
          <w:rFonts w:ascii="標楷體" w:eastAsia="標楷體" w:hAnsi="標楷體" w:cs="Calibri"/>
          <w:color w:val="000000"/>
          <w:kern w:val="0"/>
          <w:sz w:val="28"/>
          <w:szCs w:val="28"/>
        </w:rPr>
        <w:t>禮國際博覽會」活動中，公開專區展示及頒獎表揚，擴大宣傳效果。</w:t>
      </w:r>
    </w:p>
    <w:p w:rsidR="00AC3AAF" w:rsidRDefault="00AC3AAF" w:rsidP="00AC3AAF">
      <w:pPr>
        <w:widowControl/>
        <w:spacing w:line="400" w:lineRule="exact"/>
        <w:ind w:hanging="566"/>
        <w:jc w:val="both"/>
        <w:rPr>
          <w:rFonts w:ascii="標楷體" w:eastAsia="標楷體" w:hAnsi="標楷體" w:cs="Calibri" w:hint="eastAsia"/>
          <w:color w:val="000000"/>
          <w:kern w:val="0"/>
          <w:sz w:val="28"/>
          <w:szCs w:val="28"/>
        </w:rPr>
      </w:pPr>
      <w:r w:rsidRPr="00AC3AAF">
        <w:rPr>
          <w:rFonts w:ascii="標楷體" w:eastAsia="標楷體" w:hAnsi="標楷體" w:cs="Calibri"/>
          <w:color w:val="000000"/>
          <w:kern w:val="0"/>
          <w:sz w:val="28"/>
          <w:szCs w:val="28"/>
        </w:rPr>
        <w:t>陸、本辦法經本會理事會通過後辦理，修正時亦同，並另函通知。</w:t>
      </w:r>
    </w:p>
    <w:p w:rsidR="00AC3AAF" w:rsidRPr="00AC3AAF" w:rsidRDefault="00AC3AAF" w:rsidP="00AC3AAF">
      <w:pPr>
        <w:widowControl/>
        <w:spacing w:line="400" w:lineRule="exact"/>
        <w:ind w:hanging="566"/>
        <w:jc w:val="both"/>
        <w:rPr>
          <w:rFonts w:ascii="標楷體" w:eastAsia="標楷體" w:hAnsi="標楷體" w:cs="新細明體"/>
          <w:kern w:val="0"/>
          <w:sz w:val="28"/>
          <w:szCs w:val="2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24"/>
        <w:gridCol w:w="4617"/>
      </w:tblGrid>
      <w:tr w:rsidR="00AC3AAF" w:rsidRPr="00AC3AAF" w:rsidTr="00AC3AAF">
        <w:trPr>
          <w:jc w:val="center"/>
        </w:trPr>
        <w:tc>
          <w:tcPr>
            <w:tcW w:w="0" w:type="auto"/>
            <w:tcMar>
              <w:top w:w="0" w:type="dxa"/>
              <w:left w:w="115" w:type="dxa"/>
              <w:bottom w:w="0" w:type="dxa"/>
              <w:right w:w="115" w:type="dxa"/>
            </w:tcMar>
            <w:hideMark/>
          </w:tcPr>
          <w:p w:rsidR="00AC3AAF" w:rsidRPr="00AC3AAF" w:rsidRDefault="00AC3AAF" w:rsidP="00AC3AAF">
            <w:pPr>
              <w:widowControl/>
              <w:spacing w:line="0" w:lineRule="atLeast"/>
              <w:jc w:val="both"/>
              <w:rPr>
                <w:rFonts w:ascii="標楷體" w:eastAsia="標楷體" w:hAnsi="標楷體" w:cs="新細明體"/>
                <w:spacing w:val="-40"/>
                <w:kern w:val="0"/>
                <w:sz w:val="28"/>
                <w:szCs w:val="28"/>
              </w:rPr>
            </w:pPr>
            <w:r w:rsidRPr="00AC3AAF">
              <w:rPr>
                <w:rFonts w:ascii="標楷體" w:eastAsia="標楷體" w:hAnsi="標楷體" w:cs="Calibri"/>
                <w:noProof/>
                <w:color w:val="000000"/>
                <w:spacing w:val="-40"/>
                <w:kern w:val="0"/>
                <w:sz w:val="28"/>
                <w:szCs w:val="28"/>
                <w:bdr w:val="none" w:sz="0" w:space="0" w:color="auto" w:frame="1"/>
              </w:rPr>
              <w:drawing>
                <wp:inline distT="0" distB="0" distL="0" distR="0" wp14:anchorId="35B74229" wp14:editId="5271F775">
                  <wp:extent cx="3365500" cy="1866900"/>
                  <wp:effectExtent l="0" t="0" r="6350" b="0"/>
                  <wp:docPr id="1" name="圖片 1" descr="2023-11-18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11-18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5500" cy="1866900"/>
                          </a:xfrm>
                          <a:prstGeom prst="rect">
                            <a:avLst/>
                          </a:prstGeom>
                          <a:noFill/>
                          <a:ln>
                            <a:noFill/>
                          </a:ln>
                        </pic:spPr>
                      </pic:pic>
                    </a:graphicData>
                  </a:graphic>
                </wp:inline>
              </w:drawing>
            </w:r>
            <w:r w:rsidRPr="00AC3AAF">
              <w:rPr>
                <w:rFonts w:ascii="標楷體" w:eastAsia="標楷體" w:hAnsi="標楷體" w:cs="Calibri"/>
                <w:color w:val="000000"/>
                <w:spacing w:val="-40"/>
                <w:kern w:val="0"/>
                <w:sz w:val="28"/>
                <w:szCs w:val="28"/>
              </w:rPr>
              <w:t>2024台北</w:t>
            </w:r>
            <w:proofErr w:type="gramStart"/>
            <w:r w:rsidRPr="00AC3AAF">
              <w:rPr>
                <w:rFonts w:ascii="標楷體" w:eastAsia="標楷體" w:hAnsi="標楷體" w:cs="Calibri"/>
                <w:color w:val="000000"/>
                <w:spacing w:val="-40"/>
                <w:kern w:val="0"/>
                <w:sz w:val="28"/>
                <w:szCs w:val="28"/>
              </w:rPr>
              <w:t>食品暨伴手</w:t>
            </w:r>
            <w:proofErr w:type="gramEnd"/>
            <w:r w:rsidRPr="00AC3AAF">
              <w:rPr>
                <w:rFonts w:ascii="標楷體" w:eastAsia="標楷體" w:hAnsi="標楷體" w:cs="Calibri"/>
                <w:color w:val="000000"/>
                <w:spacing w:val="-40"/>
                <w:kern w:val="0"/>
                <w:sz w:val="28"/>
                <w:szCs w:val="28"/>
              </w:rPr>
              <w:t>禮國際博覽會4天展期吸引逾10萬人次參觀，台灣百大伴手禮得獎廠商品牌宣傳效益廣大。</w:t>
            </w:r>
          </w:p>
        </w:tc>
        <w:tc>
          <w:tcPr>
            <w:tcW w:w="0" w:type="auto"/>
            <w:tcMar>
              <w:top w:w="0" w:type="dxa"/>
              <w:left w:w="115" w:type="dxa"/>
              <w:bottom w:w="0" w:type="dxa"/>
              <w:right w:w="115" w:type="dxa"/>
            </w:tcMar>
            <w:hideMark/>
          </w:tcPr>
          <w:p w:rsidR="00AC3AAF" w:rsidRPr="00AC3AAF" w:rsidRDefault="00AC3AAF" w:rsidP="00AC3AAF">
            <w:pPr>
              <w:widowControl/>
              <w:spacing w:line="0" w:lineRule="atLeast"/>
              <w:jc w:val="both"/>
              <w:rPr>
                <w:rFonts w:ascii="標楷體" w:eastAsia="標楷體" w:hAnsi="標楷體" w:cs="新細明體"/>
                <w:spacing w:val="-40"/>
                <w:kern w:val="0"/>
                <w:sz w:val="28"/>
                <w:szCs w:val="28"/>
              </w:rPr>
            </w:pPr>
            <w:r w:rsidRPr="00AC3AAF">
              <w:rPr>
                <w:rFonts w:ascii="標楷體" w:eastAsia="標楷體" w:hAnsi="標楷體" w:cs="Calibri"/>
                <w:noProof/>
                <w:color w:val="000000"/>
                <w:spacing w:val="-40"/>
                <w:kern w:val="0"/>
                <w:sz w:val="28"/>
                <w:szCs w:val="28"/>
                <w:bdr w:val="none" w:sz="0" w:space="0" w:color="auto" w:frame="1"/>
              </w:rPr>
              <w:drawing>
                <wp:inline distT="0" distB="0" distL="0" distR="0" wp14:anchorId="792F382A" wp14:editId="238A9C58">
                  <wp:extent cx="3086100" cy="1866900"/>
                  <wp:effectExtent l="0" t="0" r="0" b="0"/>
                  <wp:docPr id="2" name="圖片 2" descr="IMG_E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E26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roofErr w:type="gramStart"/>
            <w:r w:rsidRPr="00AC3AAF">
              <w:rPr>
                <w:rFonts w:ascii="標楷體" w:eastAsia="標楷體" w:hAnsi="標楷體" w:cs="Calibri"/>
                <w:color w:val="000000"/>
                <w:spacing w:val="-40"/>
                <w:kern w:val="0"/>
                <w:sz w:val="28"/>
                <w:szCs w:val="28"/>
              </w:rPr>
              <w:t>113</w:t>
            </w:r>
            <w:proofErr w:type="gramEnd"/>
            <w:r w:rsidRPr="00AC3AAF">
              <w:rPr>
                <w:rFonts w:ascii="標楷體" w:eastAsia="標楷體" w:hAnsi="標楷體" w:cs="Calibri"/>
                <w:color w:val="000000"/>
                <w:spacing w:val="-40"/>
                <w:kern w:val="0"/>
                <w:sz w:val="28"/>
                <w:szCs w:val="28"/>
              </w:rPr>
              <w:t>年度於台北南港展覽館一館邀請機關首長公開頒獎表揚入選台灣百大伴手禮得獎廠商。</w:t>
            </w:r>
          </w:p>
        </w:tc>
      </w:tr>
    </w:tbl>
    <w:p w:rsidR="00AC3AAF" w:rsidRPr="00AC3AAF" w:rsidRDefault="00AC3AAF" w:rsidP="00AC3AAF">
      <w:pPr>
        <w:widowControl/>
        <w:spacing w:before="120" w:line="480" w:lineRule="auto"/>
        <w:jc w:val="center"/>
        <w:rPr>
          <w:rFonts w:ascii="標楷體" w:eastAsia="標楷體" w:hAnsi="標楷體" w:cs="新細明體"/>
          <w:kern w:val="0"/>
          <w:szCs w:val="24"/>
        </w:rPr>
      </w:pPr>
      <w:r w:rsidRPr="00AC3AAF">
        <w:rPr>
          <w:rFonts w:ascii="標楷體" w:eastAsia="標楷體" w:hAnsi="標楷體" w:cs="Calibri"/>
          <w:color w:val="000000"/>
          <w:kern w:val="0"/>
          <w:sz w:val="32"/>
          <w:szCs w:val="32"/>
          <w:u w:val="single"/>
        </w:rPr>
        <w:lastRenderedPageBreak/>
        <w:t xml:space="preserve">  </w:t>
      </w:r>
      <w:r w:rsidRPr="00AC3AAF">
        <w:rPr>
          <w:rFonts w:ascii="標楷體" w:eastAsia="標楷體" w:hAnsi="標楷體" w:cs="Calibri" w:hint="eastAsia"/>
          <w:color w:val="000000"/>
          <w:kern w:val="0"/>
          <w:sz w:val="32"/>
          <w:szCs w:val="32"/>
          <w:u w:val="single"/>
        </w:rPr>
        <w:t>連江縣</w:t>
      </w:r>
      <w:r w:rsidRPr="00AC3AAF">
        <w:rPr>
          <w:rFonts w:ascii="標楷體" w:eastAsia="標楷體" w:hAnsi="標楷體" w:cs="Calibri"/>
          <w:color w:val="000000"/>
          <w:kern w:val="0"/>
          <w:sz w:val="32"/>
          <w:szCs w:val="32"/>
          <w:u w:val="single"/>
        </w:rPr>
        <w:t xml:space="preserve">  </w:t>
      </w:r>
      <w:r w:rsidRPr="00AC3AAF">
        <w:rPr>
          <w:rFonts w:ascii="標楷體" w:eastAsia="標楷體" w:hAnsi="標楷體" w:cs="Calibri"/>
          <w:color w:val="000000"/>
          <w:kern w:val="0"/>
          <w:sz w:val="32"/>
          <w:szCs w:val="32"/>
        </w:rPr>
        <w:t>商業會114年度選拔台灣百大伴手禮名冊</w:t>
      </w:r>
    </w:p>
    <w:p w:rsidR="00AC3AAF" w:rsidRPr="00AC3AAF" w:rsidRDefault="00AC3AAF" w:rsidP="00AC3AAF">
      <w:pPr>
        <w:widowControl/>
        <w:spacing w:before="120"/>
        <w:ind w:left="-142"/>
        <w:rPr>
          <w:rFonts w:ascii="新細明體" w:eastAsia="新細明體" w:hAnsi="新細明體" w:cs="新細明體"/>
          <w:kern w:val="0"/>
          <w:szCs w:val="24"/>
        </w:rPr>
      </w:pPr>
      <w:proofErr w:type="gramStart"/>
      <w:r w:rsidRPr="00AC3AAF">
        <w:rPr>
          <w:rFonts w:ascii="標楷體" w:eastAsia="標楷體" w:hAnsi="標楷體" w:cs="新細明體" w:hint="eastAsia"/>
          <w:b/>
          <w:bCs/>
          <w:color w:val="000000"/>
          <w:kern w:val="0"/>
          <w:szCs w:val="24"/>
        </w:rPr>
        <w:t>【</w:t>
      </w:r>
      <w:proofErr w:type="gramEnd"/>
      <w:r w:rsidRPr="00AC3AAF">
        <w:rPr>
          <w:rFonts w:ascii="標楷體" w:eastAsia="標楷體" w:hAnsi="標楷體" w:cs="新細明體" w:hint="eastAsia"/>
          <w:b/>
          <w:bCs/>
          <w:color w:val="000000"/>
          <w:kern w:val="0"/>
          <w:szCs w:val="24"/>
        </w:rPr>
        <w:t>第</w:t>
      </w:r>
      <w:r w:rsidRPr="00AC3AAF">
        <w:rPr>
          <w:rFonts w:ascii="標楷體" w:eastAsia="標楷體" w:hAnsi="標楷體" w:cs="新細明體" w:hint="eastAsia"/>
          <w:b/>
          <w:bCs/>
          <w:color w:val="000000"/>
          <w:kern w:val="0"/>
          <w:szCs w:val="24"/>
          <w:u w:val="single"/>
        </w:rPr>
        <w:t xml:space="preserve">    </w:t>
      </w:r>
      <w:r w:rsidRPr="00AC3AAF">
        <w:rPr>
          <w:rFonts w:ascii="標楷體" w:eastAsia="標楷體" w:hAnsi="標楷體" w:cs="新細明體" w:hint="eastAsia"/>
          <w:b/>
          <w:bCs/>
          <w:color w:val="000000"/>
          <w:kern w:val="0"/>
          <w:szCs w:val="24"/>
        </w:rPr>
        <w:t>項】</w:t>
      </w:r>
    </w:p>
    <w:tbl>
      <w:tblPr>
        <w:tblW w:w="10166" w:type="dxa"/>
        <w:jc w:val="center"/>
        <w:tblCellMar>
          <w:top w:w="15" w:type="dxa"/>
          <w:left w:w="15" w:type="dxa"/>
          <w:bottom w:w="15" w:type="dxa"/>
          <w:right w:w="15" w:type="dxa"/>
        </w:tblCellMar>
        <w:tblLook w:val="04A0" w:firstRow="1" w:lastRow="0" w:firstColumn="1" w:lastColumn="0" w:noHBand="0" w:noVBand="1"/>
      </w:tblPr>
      <w:tblGrid>
        <w:gridCol w:w="1908"/>
        <w:gridCol w:w="3833"/>
        <w:gridCol w:w="4425"/>
      </w:tblGrid>
      <w:tr w:rsidR="00AC3AAF" w:rsidRPr="00AC3AAF" w:rsidTr="00AC3AAF">
        <w:trPr>
          <w:trHeight w:val="20"/>
          <w:jc w:val="center"/>
        </w:trPr>
        <w:tc>
          <w:tcPr>
            <w:tcW w:w="1866" w:type="dxa"/>
            <w:tcBorders>
              <w:top w:val="single" w:sz="18"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產品名稱：</w:t>
            </w:r>
          </w:p>
        </w:tc>
        <w:tc>
          <w:tcPr>
            <w:tcW w:w="3780" w:type="dxa"/>
            <w:tcBorders>
              <w:top w:val="single" w:sz="18"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val="restart"/>
            <w:tcBorders>
              <w:top w:val="single" w:sz="18" w:space="0" w:color="000000"/>
              <w:left w:val="single" w:sz="6" w:space="0" w:color="000000"/>
              <w:bottom w:val="single" w:sz="6" w:space="0" w:color="000000"/>
              <w:right w:val="single" w:sz="18" w:space="0" w:color="000000"/>
            </w:tcBorders>
            <w:tcMar>
              <w:top w:w="0" w:type="dxa"/>
              <w:left w:w="115" w:type="dxa"/>
              <w:bottom w:w="0" w:type="dxa"/>
              <w:right w:w="115" w:type="dxa"/>
            </w:tcMar>
            <w:hideMark/>
          </w:tcPr>
          <w:p w:rsidR="00AC3AAF" w:rsidRPr="00AC3AAF" w:rsidRDefault="00AC3AAF" w:rsidP="00AC3AAF">
            <w:pPr>
              <w:widowControl/>
              <w:spacing w:line="20"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產品說明及特色：（</w:t>
            </w:r>
            <w:r w:rsidRPr="00AC3AAF">
              <w:rPr>
                <w:rFonts w:ascii="標楷體" w:eastAsia="標楷體" w:hAnsi="標楷體" w:cs="新細明體" w:hint="eastAsia"/>
                <w:b/>
                <w:bCs/>
                <w:color w:val="000000"/>
                <w:kern w:val="0"/>
                <w:szCs w:val="24"/>
              </w:rPr>
              <w:t>請簡述於150字內</w:t>
            </w:r>
            <w:r w:rsidRPr="00AC3AAF">
              <w:rPr>
                <w:rFonts w:ascii="標楷體" w:eastAsia="標楷體" w:hAnsi="標楷體" w:cs="新細明體" w:hint="eastAsia"/>
                <w:color w:val="000000"/>
                <w:kern w:val="0"/>
                <w:szCs w:val="24"/>
              </w:rPr>
              <w:t>）</w:t>
            </w:r>
          </w:p>
        </w:tc>
      </w:tr>
      <w:tr w:rsidR="00AC3AAF" w:rsidRPr="00AC3AAF" w:rsidTr="00AC3AAF">
        <w:trPr>
          <w:trHeight w:val="20"/>
          <w:jc w:val="center"/>
        </w:trPr>
        <w:tc>
          <w:tcPr>
            <w:tcW w:w="1866" w:type="dxa"/>
            <w:vMerge w:val="restart"/>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廠商名稱：</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 w:val="20"/>
                <w:szCs w:val="20"/>
              </w:rPr>
              <w:t>(中文)</w:t>
            </w: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vMerge/>
            <w:tcBorders>
              <w:top w:val="single" w:sz="6" w:space="0" w:color="000000"/>
              <w:left w:val="single" w:sz="18" w:space="0" w:color="000000"/>
              <w:bottom w:val="single" w:sz="6" w:space="0" w:color="000000"/>
              <w:right w:val="single" w:sz="6"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 w:val="20"/>
                <w:szCs w:val="20"/>
              </w:rPr>
              <w:t>(英文)</w:t>
            </w: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0" w:type="auto"/>
            <w:gridSpan w:val="2"/>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jc w:val="both"/>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0"/>
                <w:szCs w:val="20"/>
              </w:rPr>
              <w:t>※產品名稱及廠商名稱將用以製作獎牌及刊物使用，請詳實填寫</w:t>
            </w: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廠商統編：</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負 責 人：</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廠商電話：</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廠商傳真：</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聯 絡 人：</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聯絡人手機：</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80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480" w:lineRule="auto"/>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公司地址：</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480" w:lineRule="auto"/>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w:t>
            </w: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所屬公會：</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廠商網站：</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 w:val="20"/>
                <w:szCs w:val="20"/>
              </w:rPr>
              <w:t>http://</w:t>
            </w: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廠商粉絲團:</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Line@</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廠商</w:t>
            </w:r>
            <w:r w:rsidRPr="00AC3AAF">
              <w:rPr>
                <w:rFonts w:ascii="標楷體" w:eastAsia="標楷體" w:hAnsi="標楷體" w:cs="新細明體" w:hint="eastAsia"/>
                <w:color w:val="000000"/>
                <w:kern w:val="0"/>
                <w:sz w:val="20"/>
                <w:szCs w:val="20"/>
              </w:rPr>
              <w:t>E-mail</w:t>
            </w:r>
            <w:r w:rsidRPr="00AC3AAF">
              <w:rPr>
                <w:rFonts w:ascii="標楷體" w:eastAsia="標楷體" w:hAnsi="標楷體" w:cs="新細明體" w:hint="eastAsia"/>
                <w:color w:val="000000"/>
                <w:kern w:val="0"/>
                <w:szCs w:val="24"/>
              </w:rPr>
              <w:t>：</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產品類別：</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 w:val="20"/>
                <w:szCs w:val="20"/>
              </w:rPr>
              <w:t>□食品□手工藝品□紀念品□當地特產</w:t>
            </w:r>
          </w:p>
        </w:tc>
        <w:tc>
          <w:tcPr>
            <w:tcW w:w="4520" w:type="dxa"/>
            <w:vMerge/>
            <w:tcBorders>
              <w:top w:val="single" w:sz="18" w:space="0" w:color="000000"/>
              <w:left w:val="single" w:sz="6" w:space="0" w:color="000000"/>
              <w:bottom w:val="single" w:sz="6" w:space="0" w:color="000000"/>
              <w:right w:val="single" w:sz="18" w:space="0" w:color="000000"/>
            </w:tcBorders>
            <w:vAlign w:val="center"/>
            <w:hideMark/>
          </w:tcPr>
          <w:p w:rsidR="00AC3AAF" w:rsidRPr="00AC3AAF" w:rsidRDefault="00AC3AAF" w:rsidP="00AC3AAF">
            <w:pPr>
              <w:widowControl/>
              <w:rPr>
                <w:rFonts w:ascii="新細明體" w:eastAsia="新細明體" w:hAnsi="新細明體" w:cs="新細明體"/>
                <w:kern w:val="0"/>
                <w:szCs w:val="24"/>
              </w:rPr>
            </w:pPr>
          </w:p>
        </w:tc>
      </w:tr>
      <w:tr w:rsidR="00AC3AAF" w:rsidRPr="00AC3AAF" w:rsidTr="00AC3AAF">
        <w:trPr>
          <w:trHeight w:val="20"/>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FF0000"/>
                <w:kern w:val="0"/>
                <w:szCs w:val="24"/>
              </w:rPr>
              <w:t>產品售價：</w:t>
            </w: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C3AAF" w:rsidRPr="00AC3AAF" w:rsidRDefault="00AC3AAF" w:rsidP="00AC3AAF">
            <w:pPr>
              <w:widowControl/>
              <w:spacing w:line="20"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 w:val="20"/>
                <w:szCs w:val="20"/>
              </w:rPr>
              <w:t>新台幣＄</w:t>
            </w:r>
          </w:p>
        </w:tc>
        <w:tc>
          <w:tcPr>
            <w:tcW w:w="4520" w:type="dxa"/>
            <w:tcBorders>
              <w:top w:val="single" w:sz="6" w:space="0" w:color="000000"/>
              <w:left w:val="single" w:sz="6" w:space="0" w:color="000000"/>
              <w:bottom w:val="single" w:sz="6" w:space="0" w:color="000000"/>
              <w:right w:val="single" w:sz="18"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 w:val="2"/>
                <w:szCs w:val="24"/>
              </w:rPr>
            </w:pPr>
          </w:p>
        </w:tc>
      </w:tr>
      <w:tr w:rsidR="00AC3AAF" w:rsidRPr="00AC3AAF" w:rsidTr="00AC3AAF">
        <w:trPr>
          <w:trHeight w:val="864"/>
          <w:jc w:val="center"/>
        </w:trPr>
        <w:tc>
          <w:tcPr>
            <w:tcW w:w="10166" w:type="dxa"/>
            <w:gridSpan w:val="3"/>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hideMark/>
          </w:tcPr>
          <w:p w:rsidR="00AC3AAF" w:rsidRPr="00AC3AAF" w:rsidRDefault="00AC3AAF" w:rsidP="00AC3AAF">
            <w:pPr>
              <w:widowControl/>
              <w:spacing w:line="480" w:lineRule="auto"/>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產品照片：（請檢附2張產品</w:t>
            </w:r>
            <w:r w:rsidRPr="00AC3AAF">
              <w:rPr>
                <w:rFonts w:ascii="標楷體" w:eastAsia="標楷體" w:hAnsi="標楷體" w:cs="新細明體" w:hint="eastAsia"/>
                <w:b/>
                <w:bCs/>
                <w:color w:val="000000"/>
                <w:kern w:val="0"/>
                <w:szCs w:val="24"/>
              </w:rPr>
              <w:t>JPG圖檔</w:t>
            </w:r>
            <w:r w:rsidRPr="00AC3AAF">
              <w:rPr>
                <w:rFonts w:ascii="標楷體" w:eastAsia="標楷體" w:hAnsi="標楷體" w:cs="新細明體" w:hint="eastAsia"/>
                <w:color w:val="000000"/>
                <w:kern w:val="0"/>
                <w:szCs w:val="24"/>
              </w:rPr>
              <w:t>，</w:t>
            </w:r>
            <w:r w:rsidRPr="00AC3AAF">
              <w:rPr>
                <w:rFonts w:ascii="標楷體" w:eastAsia="標楷體" w:hAnsi="標楷體" w:cs="新細明體" w:hint="eastAsia"/>
                <w:b/>
                <w:bCs/>
                <w:color w:val="000000"/>
                <w:kern w:val="0"/>
                <w:szCs w:val="24"/>
              </w:rPr>
              <w:t>圖檔勿過小且解析度清楚</w:t>
            </w:r>
            <w:r w:rsidRPr="00AC3AAF">
              <w:rPr>
                <w:rFonts w:ascii="標楷體" w:eastAsia="標楷體" w:hAnsi="標楷體" w:cs="新細明體" w:hint="eastAsia"/>
                <w:color w:val="000000"/>
                <w:kern w:val="0"/>
                <w:szCs w:val="24"/>
              </w:rPr>
              <w:t>，將於印製摺頁及網站使用）</w:t>
            </w:r>
          </w:p>
        </w:tc>
      </w:tr>
      <w:tr w:rsidR="00AC3AAF" w:rsidRPr="00AC3AAF" w:rsidTr="00AC3AAF">
        <w:trPr>
          <w:trHeight w:val="155"/>
          <w:jc w:val="center"/>
        </w:trPr>
        <w:tc>
          <w:tcPr>
            <w:tcW w:w="10166" w:type="dxa"/>
            <w:gridSpan w:val="3"/>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選拔標準（請勾選）：</w:t>
            </w:r>
          </w:p>
        </w:tc>
      </w:tr>
      <w:tr w:rsidR="00AC3AAF" w:rsidRPr="00AC3AAF" w:rsidTr="00AC3AAF">
        <w:trPr>
          <w:trHeight w:val="155"/>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center"/>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 xml:space="preserve">□是 </w:t>
            </w:r>
            <w:proofErr w:type="gramStart"/>
            <w:r w:rsidRPr="00AC3AAF">
              <w:rPr>
                <w:rFonts w:ascii="標楷體" w:eastAsia="標楷體" w:hAnsi="標楷體" w:cs="新細明體" w:hint="eastAsia"/>
                <w:color w:val="000000"/>
                <w:kern w:val="0"/>
                <w:szCs w:val="24"/>
              </w:rPr>
              <w:t>□否</w:t>
            </w:r>
            <w:proofErr w:type="gramEnd"/>
          </w:p>
        </w:tc>
        <w:tc>
          <w:tcPr>
            <w:tcW w:w="830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參選業者為中華民國境內合法登記，業已加入所在縣市各業商業同業公會或商業會為會員之公司行號，亦無違反中華民國相關法令情事。</w:t>
            </w:r>
          </w:p>
        </w:tc>
      </w:tr>
      <w:tr w:rsidR="00AC3AAF" w:rsidRPr="00AC3AAF" w:rsidTr="00AC3AAF">
        <w:trPr>
          <w:trHeight w:val="155"/>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center"/>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 xml:space="preserve">□是 </w:t>
            </w:r>
            <w:proofErr w:type="gramStart"/>
            <w:r w:rsidRPr="00AC3AAF">
              <w:rPr>
                <w:rFonts w:ascii="標楷體" w:eastAsia="標楷體" w:hAnsi="標楷體" w:cs="新細明體" w:hint="eastAsia"/>
                <w:color w:val="000000"/>
                <w:kern w:val="0"/>
                <w:szCs w:val="24"/>
              </w:rPr>
              <w:t>□否</w:t>
            </w:r>
            <w:proofErr w:type="gramEnd"/>
          </w:p>
        </w:tc>
        <w:tc>
          <w:tcPr>
            <w:tcW w:w="830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選拔伴</w:t>
            </w:r>
            <w:proofErr w:type="gramStart"/>
            <w:r w:rsidRPr="00AC3AAF">
              <w:rPr>
                <w:rFonts w:ascii="標楷體" w:eastAsia="標楷體" w:hAnsi="標楷體" w:cs="新細明體" w:hint="eastAsia"/>
                <w:color w:val="000000"/>
                <w:kern w:val="0"/>
                <w:szCs w:val="24"/>
              </w:rPr>
              <w:t>手禮確為</w:t>
            </w:r>
            <w:proofErr w:type="gramEnd"/>
            <w:r w:rsidRPr="00AC3AAF">
              <w:rPr>
                <w:rFonts w:ascii="標楷體" w:eastAsia="標楷體" w:hAnsi="標楷體" w:cs="新細明體" w:hint="eastAsia"/>
                <w:color w:val="000000"/>
                <w:kern w:val="0"/>
                <w:szCs w:val="24"/>
              </w:rPr>
              <w:t>台灣製造，符合我國相關法令規定，並無抄襲仿冒之情事。</w:t>
            </w:r>
          </w:p>
        </w:tc>
      </w:tr>
      <w:tr w:rsidR="00AC3AAF" w:rsidRPr="00AC3AAF" w:rsidTr="00AC3AAF">
        <w:trPr>
          <w:trHeight w:val="155"/>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center"/>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 xml:space="preserve">□是 </w:t>
            </w:r>
            <w:proofErr w:type="gramStart"/>
            <w:r w:rsidRPr="00AC3AAF">
              <w:rPr>
                <w:rFonts w:ascii="標楷體" w:eastAsia="標楷體" w:hAnsi="標楷體" w:cs="新細明體" w:hint="eastAsia"/>
                <w:color w:val="000000"/>
                <w:kern w:val="0"/>
                <w:szCs w:val="24"/>
              </w:rPr>
              <w:t>□否</w:t>
            </w:r>
            <w:proofErr w:type="gramEnd"/>
          </w:p>
        </w:tc>
        <w:tc>
          <w:tcPr>
            <w:tcW w:w="830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選拔伴手禮產品類別為食品、手工藝品、紀念品、當地特產等，具有地方特色、或符合創新概念、或獨具風格品味之要件。</w:t>
            </w:r>
          </w:p>
        </w:tc>
      </w:tr>
      <w:tr w:rsidR="00AC3AAF" w:rsidRPr="00AC3AAF" w:rsidTr="00AC3AAF">
        <w:trPr>
          <w:trHeight w:val="155"/>
          <w:jc w:val="center"/>
        </w:trPr>
        <w:tc>
          <w:tcPr>
            <w:tcW w:w="1866" w:type="dxa"/>
            <w:tcBorders>
              <w:top w:val="single" w:sz="6" w:space="0" w:color="000000"/>
              <w:left w:val="single" w:sz="18"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center"/>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 xml:space="preserve">□是 </w:t>
            </w:r>
            <w:proofErr w:type="gramStart"/>
            <w:r w:rsidRPr="00AC3AAF">
              <w:rPr>
                <w:rFonts w:ascii="標楷體" w:eastAsia="標楷體" w:hAnsi="標楷體" w:cs="新細明體" w:hint="eastAsia"/>
                <w:color w:val="000000"/>
                <w:kern w:val="0"/>
                <w:szCs w:val="24"/>
              </w:rPr>
              <w:t>□否</w:t>
            </w:r>
            <w:proofErr w:type="gramEnd"/>
          </w:p>
        </w:tc>
        <w:tc>
          <w:tcPr>
            <w:tcW w:w="830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spacing w:line="155" w:lineRule="atLeast"/>
              <w:jc w:val="both"/>
              <w:rPr>
                <w:rFonts w:ascii="新細明體" w:eastAsia="新細明體" w:hAnsi="新細明體" w:cs="新細明體"/>
                <w:kern w:val="0"/>
                <w:szCs w:val="24"/>
              </w:rPr>
            </w:pPr>
            <w:r w:rsidRPr="00AC3AAF">
              <w:rPr>
                <w:rFonts w:ascii="標楷體" w:eastAsia="標楷體" w:hAnsi="標楷體" w:cs="新細明體" w:hint="eastAsia"/>
                <w:b/>
                <w:bCs/>
                <w:color w:val="FF0000"/>
                <w:kern w:val="0"/>
                <w:szCs w:val="24"/>
              </w:rPr>
              <w:t>入選廠商同意支付聯合行銷費用共計新台幣4,000元整</w:t>
            </w:r>
            <w:r w:rsidRPr="00AC3AAF">
              <w:rPr>
                <w:rFonts w:ascii="標楷體" w:eastAsia="標楷體" w:hAnsi="標楷體" w:cs="新細明體" w:hint="eastAsia"/>
                <w:color w:val="000000"/>
                <w:kern w:val="0"/>
                <w:szCs w:val="24"/>
              </w:rPr>
              <w:t>，並積極配合參與台灣省商業會「</w:t>
            </w:r>
            <w:proofErr w:type="gramStart"/>
            <w:r w:rsidRPr="00AC3AAF">
              <w:rPr>
                <w:rFonts w:ascii="標楷體" w:eastAsia="標楷體" w:hAnsi="標楷體" w:cs="新細明體" w:hint="eastAsia"/>
                <w:color w:val="000000"/>
                <w:kern w:val="0"/>
                <w:szCs w:val="24"/>
              </w:rPr>
              <w:t>11</w:t>
            </w:r>
            <w:r>
              <w:rPr>
                <w:rFonts w:ascii="標楷體" w:eastAsia="標楷體" w:hAnsi="標楷體" w:cs="新細明體" w:hint="eastAsia"/>
                <w:color w:val="000000"/>
                <w:kern w:val="0"/>
                <w:szCs w:val="24"/>
              </w:rPr>
              <w:t>4</w:t>
            </w:r>
            <w:proofErr w:type="gramEnd"/>
            <w:r w:rsidRPr="00AC3AAF">
              <w:rPr>
                <w:rFonts w:ascii="標楷體" w:eastAsia="標楷體" w:hAnsi="標楷體" w:cs="新細明體" w:hint="eastAsia"/>
                <w:color w:val="000000"/>
                <w:kern w:val="0"/>
                <w:szCs w:val="24"/>
              </w:rPr>
              <w:t>年度台灣百大伴手禮聯合行銷推廣辦法」中之各項推廣方式及行銷活動。（廠商同意書如附）</w:t>
            </w:r>
          </w:p>
        </w:tc>
      </w:tr>
      <w:tr w:rsidR="00AC3AAF" w:rsidRPr="00AC3AAF" w:rsidTr="00AC3AAF">
        <w:trPr>
          <w:trHeight w:val="1156"/>
          <w:jc w:val="center"/>
        </w:trPr>
        <w:tc>
          <w:tcPr>
            <w:tcW w:w="10166" w:type="dxa"/>
            <w:gridSpan w:val="3"/>
            <w:tcBorders>
              <w:top w:val="single" w:sz="6" w:space="0" w:color="000000"/>
              <w:left w:val="single" w:sz="18" w:space="0" w:color="000000"/>
              <w:bottom w:val="single" w:sz="18" w:space="0" w:color="000000"/>
              <w:right w:val="single" w:sz="6" w:space="0" w:color="000000"/>
            </w:tcBorders>
            <w:tcMar>
              <w:top w:w="0" w:type="dxa"/>
              <w:left w:w="115" w:type="dxa"/>
              <w:bottom w:w="0" w:type="dxa"/>
              <w:right w:w="115" w:type="dxa"/>
            </w:tcMar>
            <w:vAlign w:val="center"/>
            <w:hideMark/>
          </w:tcPr>
          <w:p w:rsidR="00AC3AAF" w:rsidRPr="00AC3AAF" w:rsidRDefault="00AC3AAF" w:rsidP="00AC3AAF">
            <w:pPr>
              <w:widowControl/>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填報單位：</w:t>
            </w:r>
          </w:p>
          <w:p w:rsidR="00AC3AAF" w:rsidRPr="00AC3AAF" w:rsidRDefault="00AC3AAF" w:rsidP="00AC3AAF">
            <w:pPr>
              <w:widowControl/>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理 事 長：　　　　　　　　　　　　　　（簽章）</w:t>
            </w:r>
          </w:p>
          <w:p w:rsidR="00AC3AAF" w:rsidRPr="00AC3AAF" w:rsidRDefault="00AC3AAF" w:rsidP="00AC3AAF">
            <w:pPr>
              <w:widowControl/>
              <w:jc w:val="both"/>
              <w:rPr>
                <w:rFonts w:ascii="新細明體" w:eastAsia="新細明體" w:hAnsi="新細明體" w:cs="新細明體"/>
                <w:kern w:val="0"/>
                <w:szCs w:val="24"/>
              </w:rPr>
            </w:pPr>
            <w:r w:rsidRPr="00AC3AAF">
              <w:rPr>
                <w:rFonts w:ascii="標楷體" w:eastAsia="標楷體" w:hAnsi="標楷體" w:cs="新細明體" w:hint="eastAsia"/>
                <w:color w:val="000000"/>
                <w:kern w:val="0"/>
                <w:szCs w:val="24"/>
              </w:rPr>
              <w:t>中華民國114年　　月　　日</w:t>
            </w:r>
          </w:p>
        </w:tc>
      </w:tr>
    </w:tbl>
    <w:p w:rsidR="00AC3AAF" w:rsidRPr="00AC3AAF" w:rsidRDefault="00AC3AAF" w:rsidP="00AC3AAF">
      <w:pPr>
        <w:widowControl/>
        <w:jc w:val="center"/>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40"/>
          <w:szCs w:val="40"/>
        </w:rPr>
        <w:lastRenderedPageBreak/>
        <w:t>【114年度台灣百大伴手禮聯合行銷推廣辦法】</w:t>
      </w:r>
    </w:p>
    <w:p w:rsidR="00AC3AAF" w:rsidRPr="00AC3AAF" w:rsidRDefault="00AC3AAF" w:rsidP="00AC3AAF">
      <w:pPr>
        <w:widowControl/>
        <w:spacing w:line="400" w:lineRule="exact"/>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一、緣起：</w:t>
      </w:r>
    </w:p>
    <w:p w:rsidR="00AC3AAF" w:rsidRPr="00AC3AAF" w:rsidRDefault="00AC3AAF" w:rsidP="00AC3AAF">
      <w:pPr>
        <w:widowControl/>
        <w:spacing w:line="400" w:lineRule="exact"/>
        <w:ind w:left="564"/>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為協助推廣在地觀光特產、活絡台灣地方商業，台灣省商業會偕同各縣市商業會舉辦「</w:t>
      </w:r>
      <w:proofErr w:type="gramStart"/>
      <w:r w:rsidRPr="00AC3AAF">
        <w:rPr>
          <w:rFonts w:ascii="標楷體" w:eastAsia="標楷體" w:hAnsi="標楷體" w:cs="新細明體" w:hint="eastAsia"/>
          <w:color w:val="000000"/>
          <w:kern w:val="0"/>
          <w:sz w:val="28"/>
          <w:szCs w:val="28"/>
        </w:rPr>
        <w:t>114</w:t>
      </w:r>
      <w:proofErr w:type="gramEnd"/>
      <w:r w:rsidRPr="00AC3AAF">
        <w:rPr>
          <w:rFonts w:ascii="標楷體" w:eastAsia="標楷體" w:hAnsi="標楷體" w:cs="新細明體" w:hint="eastAsia"/>
          <w:color w:val="000000"/>
          <w:kern w:val="0"/>
          <w:sz w:val="28"/>
          <w:szCs w:val="28"/>
        </w:rPr>
        <w:t>年度台灣百大伴手禮選拔及表揚活動」，匯集台灣各地特產，深入發掘代表各縣市在地特色的優質伴手禮。</w:t>
      </w:r>
    </w:p>
    <w:p w:rsidR="00AC3AAF" w:rsidRPr="00AC3AAF" w:rsidRDefault="00AC3AAF" w:rsidP="00AC3AAF">
      <w:pPr>
        <w:widowControl/>
        <w:spacing w:line="400" w:lineRule="exact"/>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二、目的：</w:t>
      </w:r>
    </w:p>
    <w:p w:rsidR="00AC3AAF" w:rsidRPr="00AC3AAF" w:rsidRDefault="00AC3AAF" w:rsidP="00AC3AAF">
      <w:pPr>
        <w:widowControl/>
        <w:spacing w:line="400" w:lineRule="exact"/>
        <w:ind w:left="566"/>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為協助拓展通路行銷，增加商機、帶動實質收益，同時提昇消費者購買意願、刺激消費，成為消費者購物贈禮之首選，主辦單位</w:t>
      </w:r>
      <w:proofErr w:type="gramStart"/>
      <w:r w:rsidRPr="00AC3AAF">
        <w:rPr>
          <w:rFonts w:ascii="標楷體" w:eastAsia="標楷體" w:hAnsi="標楷體" w:cs="新細明體" w:hint="eastAsia"/>
          <w:color w:val="000000"/>
          <w:kern w:val="0"/>
          <w:sz w:val="28"/>
          <w:szCs w:val="28"/>
        </w:rPr>
        <w:t>規</w:t>
      </w:r>
      <w:proofErr w:type="gramEnd"/>
      <w:r w:rsidRPr="00AC3AAF">
        <w:rPr>
          <w:rFonts w:ascii="標楷體" w:eastAsia="標楷體" w:hAnsi="標楷體" w:cs="新細明體" w:hint="eastAsia"/>
          <w:color w:val="000000"/>
          <w:kern w:val="0"/>
          <w:sz w:val="28"/>
          <w:szCs w:val="28"/>
        </w:rPr>
        <w:t>畫聯合行銷推廣方式如下，期許透過聯合行銷宣傳，有效提昇各地優良伴手禮之知名度及形象，達到聚焦與行銷效果。</w:t>
      </w:r>
    </w:p>
    <w:p w:rsidR="00AC3AAF" w:rsidRDefault="00AC3AAF" w:rsidP="00AC3AAF">
      <w:pPr>
        <w:widowControl/>
        <w:spacing w:line="400" w:lineRule="exact"/>
        <w:rPr>
          <w:rFonts w:ascii="標楷體" w:eastAsia="標楷體" w:hAnsi="標楷體" w:cs="新細明體" w:hint="eastAsia"/>
          <w:color w:val="000000"/>
          <w:kern w:val="0"/>
          <w:sz w:val="28"/>
          <w:szCs w:val="28"/>
        </w:rPr>
      </w:pPr>
      <w:r w:rsidRPr="00AC3AAF">
        <w:rPr>
          <w:rFonts w:ascii="標楷體" w:eastAsia="標楷體" w:hAnsi="標楷體" w:cs="新細明體" w:hint="eastAsia"/>
          <w:b/>
          <w:bCs/>
          <w:color w:val="000000"/>
          <w:kern w:val="0"/>
          <w:sz w:val="28"/>
          <w:szCs w:val="28"/>
        </w:rPr>
        <w:t>三、主辦單位：</w:t>
      </w:r>
      <w:r w:rsidRPr="00AC3AAF">
        <w:rPr>
          <w:rFonts w:ascii="標楷體" w:eastAsia="標楷體" w:hAnsi="標楷體" w:cs="新細明體" w:hint="eastAsia"/>
          <w:color w:val="000000"/>
          <w:kern w:val="0"/>
          <w:sz w:val="28"/>
          <w:szCs w:val="28"/>
        </w:rPr>
        <w:t>台灣省商業會</w:t>
      </w:r>
    </w:p>
    <w:p w:rsidR="00AC3AAF" w:rsidRPr="00AC3AAF" w:rsidRDefault="00AC3AAF" w:rsidP="00AC3AAF">
      <w:pPr>
        <w:widowControl/>
        <w:spacing w:line="400" w:lineRule="exact"/>
        <w:ind w:hanging="1984"/>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、協</w:t>
      </w:r>
      <w:r>
        <w:rPr>
          <w:rFonts w:ascii="標楷體" w:eastAsia="標楷體" w:hAnsi="標楷體" w:cs="新細明體" w:hint="eastAsia"/>
          <w:b/>
          <w:bCs/>
          <w:color w:val="000000"/>
          <w:kern w:val="0"/>
          <w:sz w:val="28"/>
          <w:szCs w:val="28"/>
        </w:rPr>
        <w:t xml:space="preserve">          四</w:t>
      </w:r>
      <w:r w:rsidRPr="00AC3AAF">
        <w:rPr>
          <w:rFonts w:ascii="標楷體" w:eastAsia="標楷體" w:hAnsi="標楷體" w:cs="新細明體" w:hint="eastAsia"/>
          <w:b/>
          <w:bCs/>
          <w:color w:val="000000"/>
          <w:kern w:val="0"/>
          <w:sz w:val="28"/>
          <w:szCs w:val="28"/>
        </w:rPr>
        <w:t>、</w:t>
      </w:r>
      <w:r>
        <w:rPr>
          <w:rFonts w:ascii="標楷體" w:eastAsia="標楷體" w:hAnsi="標楷體" w:cs="新細明體" w:hint="eastAsia"/>
          <w:b/>
          <w:bCs/>
          <w:color w:val="000000"/>
          <w:kern w:val="0"/>
          <w:sz w:val="28"/>
          <w:szCs w:val="28"/>
        </w:rPr>
        <w:t>協</w:t>
      </w:r>
      <w:r w:rsidRPr="00AC3AAF">
        <w:rPr>
          <w:rFonts w:ascii="標楷體" w:eastAsia="標楷體" w:hAnsi="標楷體" w:cs="新細明體" w:hint="eastAsia"/>
          <w:b/>
          <w:bCs/>
          <w:color w:val="000000"/>
          <w:kern w:val="0"/>
          <w:sz w:val="28"/>
          <w:szCs w:val="28"/>
        </w:rPr>
        <w:t>辦單位：</w:t>
      </w:r>
      <w:r w:rsidRPr="00AC3AAF">
        <w:rPr>
          <w:rFonts w:ascii="標楷體" w:eastAsia="標楷體" w:hAnsi="標楷體" w:cs="新細明體" w:hint="eastAsia"/>
          <w:color w:val="000000"/>
          <w:kern w:val="0"/>
          <w:sz w:val="28"/>
          <w:szCs w:val="28"/>
        </w:rPr>
        <w:t>各縣市商業會及所屬各業商業同業公會</w:t>
      </w:r>
    </w:p>
    <w:p w:rsidR="00AC3AAF" w:rsidRPr="00AC3AAF" w:rsidRDefault="00AC3AAF" w:rsidP="00AC3AAF">
      <w:pPr>
        <w:widowControl/>
        <w:spacing w:line="400" w:lineRule="exact"/>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五、聯合行銷推廣方式：</w:t>
      </w:r>
    </w:p>
    <w:p w:rsidR="00AC3AAF" w:rsidRPr="00AC3AAF" w:rsidRDefault="00AC3AAF" w:rsidP="00AC3AAF">
      <w:pPr>
        <w:widowControl/>
        <w:spacing w:line="400" w:lineRule="exact"/>
        <w:ind w:left="283"/>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1、頒獎表揚</w:t>
      </w:r>
    </w:p>
    <w:p w:rsidR="00AC3AAF" w:rsidRPr="00AC3AAF" w:rsidRDefault="00AC3AAF" w:rsidP="00AC3AAF">
      <w:pPr>
        <w:widowControl/>
        <w:spacing w:line="400" w:lineRule="exact"/>
        <w:ind w:left="708"/>
        <w:rPr>
          <w:rFonts w:ascii="標楷體" w:eastAsia="標楷體" w:hAnsi="標楷體" w:cs="新細明體"/>
          <w:kern w:val="0"/>
          <w:szCs w:val="24"/>
        </w:rPr>
      </w:pPr>
      <w:r w:rsidRPr="00AC3AAF">
        <w:rPr>
          <w:rFonts w:ascii="標楷體" w:eastAsia="標楷體" w:hAnsi="標楷體" w:cs="新細明體" w:hint="eastAsia"/>
          <w:color w:val="000000"/>
          <w:kern w:val="0"/>
          <w:sz w:val="28"/>
          <w:szCs w:val="28"/>
        </w:rPr>
        <w:t>主辦單位將結合8月22日至25日於台北世貿展覽館一館「2025台北</w:t>
      </w:r>
      <w:proofErr w:type="gramStart"/>
      <w:r w:rsidRPr="00AC3AAF">
        <w:rPr>
          <w:rFonts w:ascii="標楷體" w:eastAsia="標楷體" w:hAnsi="標楷體" w:cs="新細明體" w:hint="eastAsia"/>
          <w:color w:val="000000"/>
          <w:kern w:val="0"/>
          <w:sz w:val="28"/>
          <w:szCs w:val="28"/>
        </w:rPr>
        <w:t>食品暨伴手</w:t>
      </w:r>
      <w:proofErr w:type="gramEnd"/>
      <w:r w:rsidRPr="00AC3AAF">
        <w:rPr>
          <w:rFonts w:ascii="標楷體" w:eastAsia="標楷體" w:hAnsi="標楷體" w:cs="新細明體" w:hint="eastAsia"/>
          <w:color w:val="000000"/>
          <w:kern w:val="0"/>
          <w:sz w:val="28"/>
          <w:szCs w:val="28"/>
        </w:rPr>
        <w:t>禮國際博覽會」活動中，公開專區展示及頒獎表揚</w:t>
      </w:r>
      <w:r w:rsidRPr="00AC3AAF">
        <w:rPr>
          <w:rFonts w:ascii="標楷體" w:eastAsia="標楷體" w:hAnsi="標楷體" w:cs="Calibri"/>
          <w:color w:val="000000"/>
          <w:kern w:val="0"/>
          <w:sz w:val="28"/>
          <w:szCs w:val="28"/>
        </w:rPr>
        <w:t>入選台灣百大伴手禮之廠商</w:t>
      </w:r>
      <w:r w:rsidRPr="00AC3AAF">
        <w:rPr>
          <w:rFonts w:ascii="標楷體" w:eastAsia="標楷體" w:hAnsi="標楷體" w:cs="新細明體" w:hint="eastAsia"/>
          <w:color w:val="000000"/>
          <w:kern w:val="0"/>
          <w:sz w:val="28"/>
          <w:szCs w:val="28"/>
        </w:rPr>
        <w:t>，擴大宣傳效果（</w:t>
      </w:r>
      <w:r w:rsidRPr="00AC3AAF">
        <w:rPr>
          <w:rFonts w:ascii="標楷體" w:eastAsia="標楷體" w:hAnsi="標楷體" w:cs="Calibri"/>
          <w:color w:val="000000"/>
          <w:kern w:val="0"/>
          <w:sz w:val="28"/>
          <w:szCs w:val="28"/>
        </w:rPr>
        <w:t>時間及地點另行通知</w:t>
      </w:r>
      <w:r w:rsidRPr="00AC3AAF">
        <w:rPr>
          <w:rFonts w:ascii="標楷體" w:eastAsia="標楷體" w:hAnsi="標楷體" w:cs="新細明體" w:hint="eastAsia"/>
          <w:color w:val="000000"/>
          <w:kern w:val="0"/>
          <w:sz w:val="28"/>
          <w:szCs w:val="28"/>
        </w:rPr>
        <w:t>）。</w:t>
      </w:r>
    </w:p>
    <w:p w:rsidR="00AC3AAF" w:rsidRPr="00AC3AAF" w:rsidRDefault="00AC3AAF" w:rsidP="00AC3AAF">
      <w:pPr>
        <w:widowControl/>
        <w:spacing w:line="400" w:lineRule="exact"/>
        <w:ind w:left="283"/>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2、商品展覽</w:t>
      </w:r>
    </w:p>
    <w:p w:rsidR="00AC3AAF" w:rsidRPr="00AC3AAF" w:rsidRDefault="00AC3AAF" w:rsidP="00AC3AAF">
      <w:pPr>
        <w:widowControl/>
        <w:spacing w:line="400" w:lineRule="exact"/>
        <w:ind w:left="708"/>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主辦單位將於8月22日至25日結合「2025台北</w:t>
      </w:r>
      <w:proofErr w:type="gramStart"/>
      <w:r w:rsidRPr="00AC3AAF">
        <w:rPr>
          <w:rFonts w:ascii="標楷體" w:eastAsia="標楷體" w:hAnsi="標楷體" w:cs="新細明體" w:hint="eastAsia"/>
          <w:color w:val="000000"/>
          <w:kern w:val="0"/>
          <w:sz w:val="28"/>
          <w:szCs w:val="28"/>
        </w:rPr>
        <w:t>食品暨伴手</w:t>
      </w:r>
      <w:proofErr w:type="gramEnd"/>
      <w:r w:rsidRPr="00AC3AAF">
        <w:rPr>
          <w:rFonts w:ascii="標楷體" w:eastAsia="標楷體" w:hAnsi="標楷體" w:cs="新細明體" w:hint="eastAsia"/>
          <w:color w:val="000000"/>
          <w:kern w:val="0"/>
          <w:sz w:val="28"/>
          <w:szCs w:val="28"/>
        </w:rPr>
        <w:t>禮國際博覽會」設立「</w:t>
      </w:r>
      <w:proofErr w:type="gramStart"/>
      <w:r w:rsidRPr="00AC3AAF">
        <w:rPr>
          <w:rFonts w:ascii="標楷體" w:eastAsia="標楷體" w:hAnsi="標楷體" w:cs="新細明體" w:hint="eastAsia"/>
          <w:color w:val="000000"/>
          <w:kern w:val="0"/>
          <w:sz w:val="28"/>
          <w:szCs w:val="28"/>
        </w:rPr>
        <w:t>114</w:t>
      </w:r>
      <w:proofErr w:type="gramEnd"/>
      <w:r w:rsidRPr="00AC3AAF">
        <w:rPr>
          <w:rFonts w:ascii="標楷體" w:eastAsia="標楷體" w:hAnsi="標楷體" w:cs="新細明體" w:hint="eastAsia"/>
          <w:color w:val="000000"/>
          <w:kern w:val="0"/>
          <w:sz w:val="28"/>
          <w:szCs w:val="28"/>
        </w:rPr>
        <w:t>年度台灣百大伴手禮聯合展覽會」專區，入選台灣百大伴手禮廠商須無償提供獲選之伴手禮產品2件及相關文宣，作為現場活動展示之用。展覽攤位布置及展區摺頁DM則由主辦單位統一辦理。</w:t>
      </w:r>
    </w:p>
    <w:p w:rsidR="00AC3AAF" w:rsidRPr="00AC3AAF" w:rsidRDefault="00AC3AAF" w:rsidP="00AC3AAF">
      <w:pPr>
        <w:widowControl/>
        <w:spacing w:line="400" w:lineRule="exact"/>
        <w:ind w:left="283"/>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3、專屬網頁</w:t>
      </w:r>
    </w:p>
    <w:p w:rsidR="00AC3AAF" w:rsidRPr="00AC3AAF" w:rsidRDefault="00AC3AAF" w:rsidP="00AC3AAF">
      <w:pPr>
        <w:widowControl/>
        <w:spacing w:line="400" w:lineRule="exact"/>
        <w:ind w:left="706"/>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由主辦單位建置「台灣伴手禮」專網</w:t>
      </w:r>
      <w:proofErr w:type="gramStart"/>
      <w:r w:rsidRPr="00AC3AAF">
        <w:rPr>
          <w:rFonts w:ascii="標楷體" w:eastAsia="標楷體" w:hAnsi="標楷體" w:cs="新細明體" w:hint="eastAsia"/>
          <w:color w:val="000000"/>
          <w:kern w:val="0"/>
          <w:szCs w:val="24"/>
        </w:rPr>
        <w:t>（</w:t>
      </w:r>
      <w:proofErr w:type="gramEnd"/>
      <w:r w:rsidRPr="00AC3AAF">
        <w:rPr>
          <w:rFonts w:ascii="標楷體" w:eastAsia="標楷體" w:hAnsi="標楷體" w:cs="新細明體" w:hint="eastAsia"/>
          <w:color w:val="000000"/>
          <w:kern w:val="0"/>
          <w:szCs w:val="24"/>
        </w:rPr>
        <w:t>http://www.taiwanbest100.org</w:t>
      </w:r>
      <w:proofErr w:type="gramStart"/>
      <w:r w:rsidRPr="00AC3AAF">
        <w:rPr>
          <w:rFonts w:ascii="標楷體" w:eastAsia="標楷體" w:hAnsi="標楷體" w:cs="新細明體" w:hint="eastAsia"/>
          <w:color w:val="000000"/>
          <w:kern w:val="0"/>
          <w:szCs w:val="24"/>
        </w:rPr>
        <w:t>）</w:t>
      </w:r>
      <w:proofErr w:type="gramEnd"/>
      <w:r w:rsidRPr="00AC3AAF">
        <w:rPr>
          <w:rFonts w:ascii="標楷體" w:eastAsia="標楷體" w:hAnsi="標楷體" w:cs="新細明體" w:hint="eastAsia"/>
          <w:color w:val="000000"/>
          <w:kern w:val="0"/>
          <w:sz w:val="28"/>
          <w:szCs w:val="28"/>
        </w:rPr>
        <w:t>，並製作入選廠商專頁刊登伴</w:t>
      </w:r>
      <w:proofErr w:type="gramStart"/>
      <w:r w:rsidRPr="00AC3AAF">
        <w:rPr>
          <w:rFonts w:ascii="標楷體" w:eastAsia="標楷體" w:hAnsi="標楷體" w:cs="新細明體" w:hint="eastAsia"/>
          <w:color w:val="000000"/>
          <w:kern w:val="0"/>
          <w:sz w:val="28"/>
          <w:szCs w:val="28"/>
        </w:rPr>
        <w:t>手禮圖文</w:t>
      </w:r>
      <w:proofErr w:type="gramEnd"/>
      <w:r w:rsidRPr="00AC3AAF">
        <w:rPr>
          <w:rFonts w:ascii="標楷體" w:eastAsia="標楷體" w:hAnsi="標楷體" w:cs="新細明體" w:hint="eastAsia"/>
          <w:color w:val="000000"/>
          <w:kern w:val="0"/>
          <w:sz w:val="28"/>
          <w:szCs w:val="28"/>
        </w:rPr>
        <w:t>簡介，以擴大宣傳效果進行網路行銷。</w:t>
      </w:r>
    </w:p>
    <w:p w:rsidR="00AC3AAF" w:rsidRPr="00AC3AAF" w:rsidRDefault="00AC3AAF" w:rsidP="00AC3AAF">
      <w:pPr>
        <w:widowControl/>
        <w:spacing w:line="400" w:lineRule="exact"/>
        <w:ind w:left="283"/>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4、宣傳行銷</w:t>
      </w:r>
    </w:p>
    <w:p w:rsidR="00AC3AAF" w:rsidRDefault="00AC3AAF" w:rsidP="00AC3AAF">
      <w:pPr>
        <w:widowControl/>
        <w:spacing w:line="400" w:lineRule="exact"/>
        <w:ind w:firstLine="700"/>
        <w:rPr>
          <w:rFonts w:ascii="標楷體" w:eastAsia="標楷體" w:hAnsi="標楷體" w:cs="新細明體" w:hint="eastAsia"/>
          <w:color w:val="000000"/>
          <w:kern w:val="0"/>
          <w:sz w:val="28"/>
          <w:szCs w:val="28"/>
        </w:rPr>
      </w:pPr>
      <w:r w:rsidRPr="00AC3AAF">
        <w:rPr>
          <w:rFonts w:ascii="標楷體" w:eastAsia="標楷體" w:hAnsi="標楷體" w:cs="新細明體" w:hint="eastAsia"/>
          <w:color w:val="000000"/>
          <w:kern w:val="0"/>
          <w:sz w:val="28"/>
          <w:szCs w:val="28"/>
        </w:rPr>
        <w:t>（1）刊登台灣百大伴手禮名冊於台灣省商業界第79屆商人節特刊及省</w:t>
      </w:r>
    </w:p>
    <w:p w:rsidR="00AC3AAF" w:rsidRPr="00AC3AAF" w:rsidRDefault="00AC3AAF" w:rsidP="00AC3AAF">
      <w:pPr>
        <w:widowControl/>
        <w:spacing w:line="400" w:lineRule="exact"/>
        <w:ind w:firstLineChars="450" w:firstLine="1260"/>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商月刊。</w:t>
      </w:r>
    </w:p>
    <w:p w:rsidR="00AC3AAF" w:rsidRDefault="00AC3AAF" w:rsidP="00AC3AAF">
      <w:pPr>
        <w:widowControl/>
        <w:spacing w:line="400" w:lineRule="exact"/>
        <w:ind w:firstLine="700"/>
        <w:rPr>
          <w:rFonts w:ascii="標楷體" w:eastAsia="標楷體" w:hAnsi="標楷體" w:cs="新細明體" w:hint="eastAsia"/>
          <w:color w:val="000000"/>
          <w:kern w:val="0"/>
          <w:sz w:val="28"/>
          <w:szCs w:val="28"/>
        </w:rPr>
      </w:pPr>
      <w:r w:rsidRPr="00AC3AAF">
        <w:rPr>
          <w:rFonts w:ascii="標楷體" w:eastAsia="標楷體" w:hAnsi="標楷體" w:cs="新細明體" w:hint="eastAsia"/>
          <w:color w:val="000000"/>
          <w:kern w:val="0"/>
          <w:sz w:val="28"/>
          <w:szCs w:val="28"/>
        </w:rPr>
        <w:t>（2）建置「台灣伴手</w:t>
      </w:r>
      <w:proofErr w:type="gramStart"/>
      <w:r w:rsidRPr="00AC3AAF">
        <w:rPr>
          <w:rFonts w:ascii="標楷體" w:eastAsia="標楷體" w:hAnsi="標楷體" w:cs="新細明體" w:hint="eastAsia"/>
          <w:color w:val="000000"/>
          <w:kern w:val="0"/>
          <w:sz w:val="28"/>
          <w:szCs w:val="28"/>
        </w:rPr>
        <w:t>禮臉書</w:t>
      </w:r>
      <w:proofErr w:type="gramEnd"/>
      <w:r w:rsidRPr="00AC3AAF">
        <w:rPr>
          <w:rFonts w:ascii="標楷體" w:eastAsia="標楷體" w:hAnsi="標楷體" w:cs="新細明體" w:hint="eastAsia"/>
          <w:color w:val="000000"/>
          <w:kern w:val="0"/>
          <w:sz w:val="28"/>
          <w:szCs w:val="28"/>
        </w:rPr>
        <w:t>粉絲團」分享得獎伴手禮廠商及產品訊息(台</w:t>
      </w:r>
    </w:p>
    <w:p w:rsidR="00AC3AAF" w:rsidRPr="00AC3AAF" w:rsidRDefault="00AC3AAF" w:rsidP="00AC3AAF">
      <w:pPr>
        <w:widowControl/>
        <w:spacing w:line="400" w:lineRule="exact"/>
        <w:ind w:firstLineChars="450" w:firstLine="1260"/>
        <w:rPr>
          <w:rFonts w:ascii="新細明體" w:eastAsia="新細明體" w:hAnsi="新細明體" w:cs="新細明體"/>
          <w:kern w:val="0"/>
          <w:szCs w:val="24"/>
        </w:rPr>
      </w:pPr>
      <w:proofErr w:type="gramStart"/>
      <w:r w:rsidRPr="00AC3AAF">
        <w:rPr>
          <w:rFonts w:ascii="標楷體" w:eastAsia="標楷體" w:hAnsi="標楷體" w:cs="新細明體" w:hint="eastAsia"/>
          <w:color w:val="000000"/>
          <w:kern w:val="0"/>
          <w:sz w:val="28"/>
          <w:szCs w:val="28"/>
        </w:rPr>
        <w:t>灣伴手</w:t>
      </w:r>
      <w:proofErr w:type="gramEnd"/>
      <w:r w:rsidRPr="00AC3AAF">
        <w:rPr>
          <w:rFonts w:ascii="標楷體" w:eastAsia="標楷體" w:hAnsi="標楷體" w:cs="新細明體" w:hint="eastAsia"/>
          <w:color w:val="000000"/>
          <w:kern w:val="0"/>
          <w:sz w:val="28"/>
          <w:szCs w:val="28"/>
        </w:rPr>
        <w:t>禮粉絲團 http://www.facebook.com/taiwanbest100/</w:t>
      </w:r>
      <w:proofErr w:type="gramStart"/>
      <w:r w:rsidRPr="00AC3AAF">
        <w:rPr>
          <w:rFonts w:ascii="標楷體" w:eastAsia="標楷體" w:hAnsi="標楷體" w:cs="新細明體" w:hint="eastAsia"/>
          <w:color w:val="000000"/>
          <w:kern w:val="0"/>
          <w:sz w:val="28"/>
          <w:szCs w:val="28"/>
        </w:rPr>
        <w:t>）</w:t>
      </w:r>
      <w:proofErr w:type="gramEnd"/>
      <w:r w:rsidRPr="00AC3AAF">
        <w:rPr>
          <w:rFonts w:ascii="標楷體" w:eastAsia="標楷體" w:hAnsi="標楷體" w:cs="新細明體" w:hint="eastAsia"/>
          <w:color w:val="000000"/>
          <w:kern w:val="0"/>
          <w:sz w:val="28"/>
          <w:szCs w:val="28"/>
        </w:rPr>
        <w:t>。</w:t>
      </w:r>
    </w:p>
    <w:p w:rsidR="00AC3AAF" w:rsidRPr="00AC3AAF" w:rsidRDefault="00AC3AAF" w:rsidP="00AC3AAF">
      <w:pPr>
        <w:widowControl/>
        <w:spacing w:line="400" w:lineRule="exact"/>
        <w:ind w:left="708" w:hanging="708"/>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（3）由主辦單位刊登台灣百大伴手禮名冊於台灣商會聯合資訊網</w:t>
      </w:r>
      <w:proofErr w:type="gramStart"/>
      <w:r w:rsidRPr="00AC3AAF">
        <w:rPr>
          <w:rFonts w:ascii="標楷體" w:eastAsia="標楷體" w:hAnsi="標楷體" w:cs="新細明體" w:hint="eastAsia"/>
          <w:color w:val="000000"/>
          <w:kern w:val="0"/>
          <w:szCs w:val="24"/>
        </w:rPr>
        <w:t>（</w:t>
      </w:r>
      <w:proofErr w:type="gramEnd"/>
      <w:r w:rsidRPr="00AC3AAF">
        <w:rPr>
          <w:rFonts w:ascii="新細明體" w:eastAsia="新細明體" w:hAnsi="新細明體" w:cs="新細明體"/>
          <w:kern w:val="0"/>
          <w:szCs w:val="24"/>
        </w:rPr>
        <w:fldChar w:fldCharType="begin"/>
      </w:r>
      <w:r w:rsidRPr="00AC3AAF">
        <w:rPr>
          <w:rFonts w:ascii="新細明體" w:eastAsia="新細明體" w:hAnsi="新細明體" w:cs="新細明體"/>
          <w:kern w:val="0"/>
          <w:szCs w:val="24"/>
        </w:rPr>
        <w:instrText xml:space="preserve"> HYPERLINK "http://www.tcoc.org.tw" </w:instrText>
      </w:r>
      <w:r w:rsidRPr="00AC3AAF">
        <w:rPr>
          <w:rFonts w:ascii="新細明體" w:eastAsia="新細明體" w:hAnsi="新細明體" w:cs="新細明體"/>
          <w:kern w:val="0"/>
          <w:szCs w:val="24"/>
        </w:rPr>
        <w:fldChar w:fldCharType="separate"/>
      </w:r>
      <w:r w:rsidRPr="00AC3AAF">
        <w:rPr>
          <w:rFonts w:ascii="標楷體" w:eastAsia="標楷體" w:hAnsi="標楷體" w:cs="新細明體" w:hint="eastAsia"/>
          <w:color w:val="0000FF"/>
          <w:kern w:val="0"/>
          <w:szCs w:val="24"/>
          <w:u w:val="single"/>
        </w:rPr>
        <w:t>http://www.tcoc.org.tw</w:t>
      </w:r>
      <w:r w:rsidRPr="00AC3AAF">
        <w:rPr>
          <w:rFonts w:ascii="新細明體" w:eastAsia="新細明體" w:hAnsi="新細明體" w:cs="新細明體"/>
          <w:kern w:val="0"/>
          <w:szCs w:val="24"/>
        </w:rPr>
        <w:fldChar w:fldCharType="end"/>
      </w:r>
      <w:proofErr w:type="gramStart"/>
      <w:r w:rsidRPr="00AC3AAF">
        <w:rPr>
          <w:rFonts w:ascii="標楷體" w:eastAsia="標楷體" w:hAnsi="標楷體" w:cs="新細明體" w:hint="eastAsia"/>
          <w:color w:val="000000"/>
          <w:kern w:val="0"/>
          <w:szCs w:val="24"/>
        </w:rPr>
        <w:t>）</w:t>
      </w:r>
      <w:proofErr w:type="gramEnd"/>
      <w:r w:rsidRPr="00AC3AAF">
        <w:rPr>
          <w:rFonts w:ascii="標楷體" w:eastAsia="標楷體" w:hAnsi="標楷體" w:cs="新細明體" w:hint="eastAsia"/>
          <w:color w:val="000000"/>
          <w:kern w:val="0"/>
          <w:sz w:val="28"/>
          <w:szCs w:val="28"/>
        </w:rPr>
        <w:t>。</w:t>
      </w:r>
    </w:p>
    <w:p w:rsidR="00AC3AAF" w:rsidRPr="00AC3AAF" w:rsidRDefault="00AC3AAF" w:rsidP="00AC3AAF">
      <w:pPr>
        <w:widowControl/>
        <w:spacing w:line="400" w:lineRule="exact"/>
        <w:ind w:left="708" w:hanging="708"/>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（4）印製</w:t>
      </w:r>
      <w:proofErr w:type="gramStart"/>
      <w:r w:rsidRPr="00AC3AAF">
        <w:rPr>
          <w:rFonts w:ascii="標楷體" w:eastAsia="標楷體" w:hAnsi="標楷體" w:cs="新細明體" w:hint="eastAsia"/>
          <w:color w:val="000000"/>
          <w:kern w:val="0"/>
          <w:sz w:val="28"/>
          <w:szCs w:val="28"/>
        </w:rPr>
        <w:t>114</w:t>
      </w:r>
      <w:proofErr w:type="gramEnd"/>
      <w:r w:rsidRPr="00AC3AAF">
        <w:rPr>
          <w:rFonts w:ascii="標楷體" w:eastAsia="標楷體" w:hAnsi="標楷體" w:cs="新細明體" w:hint="eastAsia"/>
          <w:color w:val="000000"/>
          <w:kern w:val="0"/>
          <w:sz w:val="28"/>
          <w:szCs w:val="28"/>
        </w:rPr>
        <w:t>年度台灣百大伴手禮摺頁DM並發送。</w:t>
      </w:r>
    </w:p>
    <w:p w:rsidR="00AC3AAF" w:rsidRDefault="00AC3AAF" w:rsidP="00AC3AAF">
      <w:pPr>
        <w:widowControl/>
        <w:spacing w:line="400" w:lineRule="exact"/>
        <w:ind w:left="283"/>
        <w:rPr>
          <w:rFonts w:ascii="標楷體" w:eastAsia="標楷體" w:hAnsi="標楷體" w:cs="新細明體" w:hint="eastAsia"/>
          <w:b/>
          <w:bCs/>
          <w:color w:val="000000"/>
          <w:kern w:val="0"/>
          <w:sz w:val="28"/>
          <w:szCs w:val="28"/>
        </w:rPr>
      </w:pPr>
    </w:p>
    <w:p w:rsidR="00AC3AAF" w:rsidRDefault="00AC3AAF" w:rsidP="00AC3AAF">
      <w:pPr>
        <w:widowControl/>
        <w:spacing w:line="400" w:lineRule="exact"/>
        <w:ind w:left="283"/>
        <w:rPr>
          <w:rFonts w:ascii="標楷體" w:eastAsia="標楷體" w:hAnsi="標楷體" w:cs="新細明體" w:hint="eastAsia"/>
          <w:b/>
          <w:bCs/>
          <w:color w:val="000000"/>
          <w:kern w:val="0"/>
          <w:sz w:val="28"/>
          <w:szCs w:val="28"/>
        </w:rPr>
      </w:pPr>
    </w:p>
    <w:p w:rsidR="00AC3AAF" w:rsidRPr="00AC3AAF" w:rsidRDefault="00AC3AAF" w:rsidP="00AC3AAF">
      <w:pPr>
        <w:widowControl/>
        <w:spacing w:line="400" w:lineRule="exact"/>
        <w:ind w:left="283"/>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lastRenderedPageBreak/>
        <w:t>5、認證標章</w:t>
      </w:r>
    </w:p>
    <w:p w:rsidR="00AC3AAF" w:rsidRPr="00AC3AAF" w:rsidRDefault="00AC3AAF" w:rsidP="00AC3AAF">
      <w:pPr>
        <w:widowControl/>
        <w:spacing w:line="400" w:lineRule="exact"/>
        <w:ind w:left="708"/>
        <w:rPr>
          <w:rFonts w:ascii="標楷體" w:eastAsia="標楷體" w:hAnsi="標楷體" w:cs="新細明體"/>
          <w:kern w:val="0"/>
          <w:szCs w:val="24"/>
        </w:rPr>
      </w:pPr>
      <w:r w:rsidRPr="00AC3AAF">
        <w:rPr>
          <w:rFonts w:ascii="標楷體" w:eastAsia="標楷體" w:hAnsi="標楷體" w:cs="新細明體" w:hint="eastAsia"/>
          <w:color w:val="000000"/>
          <w:kern w:val="0"/>
          <w:sz w:val="28"/>
          <w:szCs w:val="28"/>
        </w:rPr>
        <w:t>由主辦單位</w:t>
      </w:r>
      <w:r w:rsidRPr="00AC3AAF">
        <w:rPr>
          <w:rFonts w:ascii="標楷體" w:eastAsia="標楷體" w:hAnsi="標楷體" w:cs="Calibri"/>
          <w:color w:val="000000"/>
          <w:kern w:val="0"/>
          <w:sz w:val="28"/>
          <w:szCs w:val="28"/>
        </w:rPr>
        <w:t>頒贈</w:t>
      </w:r>
      <w:proofErr w:type="gramStart"/>
      <w:r w:rsidRPr="00AC3AAF">
        <w:rPr>
          <w:rFonts w:ascii="標楷體" w:eastAsia="標楷體" w:hAnsi="標楷體" w:cs="Calibri"/>
          <w:color w:val="FF0000"/>
          <w:kern w:val="0"/>
          <w:sz w:val="28"/>
          <w:szCs w:val="28"/>
        </w:rPr>
        <w:t>獎牌乙面及</w:t>
      </w:r>
      <w:proofErr w:type="gramEnd"/>
      <w:r w:rsidRPr="00AC3AAF">
        <w:rPr>
          <w:rFonts w:ascii="標楷體" w:eastAsia="標楷體" w:hAnsi="標楷體" w:cs="Calibri"/>
          <w:color w:val="FF0000"/>
          <w:kern w:val="0"/>
          <w:sz w:val="28"/>
          <w:szCs w:val="28"/>
        </w:rPr>
        <w:t>店面紅布條乙式</w:t>
      </w:r>
      <w:r w:rsidRPr="00AC3AAF">
        <w:rPr>
          <w:rFonts w:ascii="標楷體" w:eastAsia="標楷體" w:hAnsi="標楷體" w:cs="新細明體" w:hint="eastAsia"/>
          <w:color w:val="000000"/>
          <w:kern w:val="0"/>
          <w:sz w:val="28"/>
          <w:szCs w:val="28"/>
        </w:rPr>
        <w:t>，並授予「台灣百大伴手禮」之標章設計檔案，廠商得正當使用標章設計於入選伴手禮產品包裝上及相關文宣品，做為消費者選購產品之最佳參考。</w:t>
      </w:r>
      <w:r w:rsidR="00DA15B7">
        <w:rPr>
          <w:rFonts w:ascii="標楷體" w:eastAsia="標楷體" w:hAnsi="標楷體" w:cs="新細明體" w:hint="eastAsia"/>
          <w:color w:val="000000"/>
          <w:kern w:val="0"/>
          <w:sz w:val="28"/>
          <w:szCs w:val="28"/>
        </w:rPr>
        <w:t xml:space="preserve">                                     </w:t>
      </w:r>
      <w:bookmarkStart w:id="0" w:name="_GoBack"/>
      <w:bookmarkEnd w:id="0"/>
    </w:p>
    <w:p w:rsidR="00AC3AAF" w:rsidRPr="00AC3AAF" w:rsidRDefault="00AC3AAF" w:rsidP="00AC3AAF">
      <w:pPr>
        <w:widowControl/>
        <w:spacing w:line="400" w:lineRule="exact"/>
        <w:rPr>
          <w:rFonts w:ascii="新細明體" w:eastAsia="新細明體" w:hAnsi="新細明體" w:cs="新細明體"/>
          <w:kern w:val="0"/>
          <w:szCs w:val="24"/>
        </w:rPr>
      </w:pPr>
      <w:r w:rsidRPr="00AC3AAF">
        <w:rPr>
          <w:rFonts w:ascii="標楷體" w:eastAsia="標楷體" w:hAnsi="標楷體" w:cs="新細明體" w:hint="eastAsia"/>
          <w:b/>
          <w:bCs/>
          <w:color w:val="000000"/>
          <w:kern w:val="0"/>
          <w:sz w:val="28"/>
          <w:szCs w:val="28"/>
        </w:rPr>
        <w:t>六、其他</w:t>
      </w:r>
    </w:p>
    <w:p w:rsidR="00AC3AAF" w:rsidRPr="00AC3AAF" w:rsidRDefault="00AC3AAF" w:rsidP="00AC3AAF">
      <w:pPr>
        <w:widowControl/>
        <w:spacing w:line="400" w:lineRule="exact"/>
        <w:ind w:left="708"/>
        <w:rPr>
          <w:rFonts w:ascii="新細明體" w:eastAsia="新細明體" w:hAnsi="新細明體" w:cs="新細明體"/>
          <w:kern w:val="0"/>
          <w:szCs w:val="24"/>
        </w:rPr>
      </w:pPr>
      <w:r w:rsidRPr="00AC3AAF">
        <w:rPr>
          <w:rFonts w:ascii="標楷體" w:eastAsia="標楷體" w:hAnsi="標楷體" w:cs="新細明體" w:hint="eastAsia"/>
          <w:color w:val="000000"/>
          <w:kern w:val="0"/>
          <w:sz w:val="28"/>
          <w:szCs w:val="28"/>
        </w:rPr>
        <w:t>主辦單位保留隨時修正、暫停或終止本活動之權利，如有變動並將另行通知，如對本辦法及內容規範有疑義或爭議時，主辦單位有最終解釋及決定權。</w:t>
      </w:r>
    </w:p>
    <w:p w:rsidR="00253E4E" w:rsidRPr="00AC3AAF" w:rsidRDefault="00253E4E"/>
    <w:sectPr w:rsidR="00253E4E" w:rsidRPr="00AC3AAF" w:rsidSect="00AC3AAF">
      <w:pgSz w:w="11906" w:h="16838"/>
      <w:pgMar w:top="851" w:right="1191" w:bottom="1077"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AF"/>
    <w:rsid w:val="000F22F3"/>
    <w:rsid w:val="00253E4E"/>
    <w:rsid w:val="00AC3AAF"/>
    <w:rsid w:val="00DA15B7"/>
    <w:rsid w:val="00DD0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AA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C3A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AA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C3A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9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ma</cp:lastModifiedBy>
  <cp:revision>2</cp:revision>
  <dcterms:created xsi:type="dcterms:W3CDTF">2025-04-29T08:51:00Z</dcterms:created>
  <dcterms:modified xsi:type="dcterms:W3CDTF">2025-04-29T09:12:00Z</dcterms:modified>
</cp:coreProperties>
</file>