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5B" w:rsidRDefault="00062093" w:rsidP="00062093">
      <w:pPr>
        <w:pStyle w:val="a0"/>
        <w:numPr>
          <w:ilvl w:val="0"/>
          <w:numId w:val="0"/>
        </w:numPr>
        <w:snapToGrid w:val="0"/>
        <w:spacing w:before="0" w:after="180" w:line="400" w:lineRule="exact"/>
        <w:ind w:left="570"/>
        <w:jc w:val="center"/>
        <w:rPr>
          <w:b/>
          <w:bCs/>
        </w:rPr>
      </w:pPr>
      <w:r>
        <w:rPr>
          <w:rFonts w:hint="eastAsia"/>
          <w:b/>
          <w:bCs/>
        </w:rPr>
        <w:t>連江縣</w:t>
      </w:r>
      <w:r w:rsidR="00C71792">
        <w:rPr>
          <w:rFonts w:hint="eastAsia"/>
          <w:b/>
          <w:bCs/>
        </w:rPr>
        <w:t>環境資源局</w:t>
      </w:r>
      <w:r w:rsidR="00E465E6">
        <w:rPr>
          <w:b/>
          <w:bCs/>
        </w:rPr>
        <w:t>標售奉准報廢財</w:t>
      </w:r>
      <w:r w:rsidR="00FC569B">
        <w:rPr>
          <w:rFonts w:hint="eastAsia"/>
          <w:b/>
          <w:bCs/>
        </w:rPr>
        <w:t>物</w:t>
      </w:r>
      <w:r w:rsidR="00E465E6">
        <w:rPr>
          <w:b/>
          <w:bCs/>
        </w:rPr>
        <w:t>議</w:t>
      </w:r>
      <w:r w:rsidR="00E465E6">
        <w:rPr>
          <w:b/>
          <w:bCs/>
        </w:rPr>
        <w:t>(</w:t>
      </w:r>
      <w:r w:rsidR="00E465E6">
        <w:rPr>
          <w:b/>
          <w:bCs/>
        </w:rPr>
        <w:t>比</w:t>
      </w:r>
      <w:r w:rsidR="00E465E6">
        <w:rPr>
          <w:b/>
          <w:bCs/>
        </w:rPr>
        <w:t>)</w:t>
      </w:r>
      <w:r w:rsidR="00E465E6">
        <w:rPr>
          <w:b/>
          <w:bCs/>
        </w:rPr>
        <w:t>價單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4019"/>
        <w:gridCol w:w="1036"/>
        <w:gridCol w:w="2465"/>
      </w:tblGrid>
      <w:tr w:rsidR="0028745B" w:rsidTr="00062093">
        <w:trPr>
          <w:cantSplit/>
          <w:trHeight w:val="73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062093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 w:hint="eastAsia"/>
                <w:sz w:val="28"/>
                <w:szCs w:val="28"/>
              </w:rPr>
              <w:t>案　　　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664FE9" w:rsidRDefault="00FF2D61" w:rsidP="004E2C72">
            <w:pPr>
              <w:spacing w:before="72" w:after="50"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111</w:t>
            </w:r>
            <w:proofErr w:type="gramEnd"/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年度東</w:t>
            </w:r>
            <w:proofErr w:type="gramStart"/>
            <w:r w:rsidR="00C95602">
              <w:rPr>
                <w:rFonts w:ascii="標楷體" w:eastAsia="標楷體" w:hAnsi="標楷體" w:hint="eastAsia"/>
                <w:b/>
                <w:sz w:val="28"/>
                <w:szCs w:val="28"/>
              </w:rPr>
              <w:t>莒</w:t>
            </w:r>
            <w:proofErr w:type="gramEnd"/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地區報廢機具第1次變賣案</w:t>
            </w:r>
          </w:p>
        </w:tc>
      </w:tr>
      <w:tr w:rsidR="0028745B" w:rsidTr="005954A7">
        <w:trPr>
          <w:trHeight w:val="14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093" w:rsidRPr="00062093" w:rsidRDefault="00E465E6" w:rsidP="00C60734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標售廠商名稱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0B77B4">
        <w:trPr>
          <w:cantSplit/>
          <w:trHeight w:val="111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before="180"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7B4" w:rsidTr="00FA15B8">
        <w:trPr>
          <w:cantSplit/>
          <w:trHeight w:val="71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7B4" w:rsidRPr="00062093" w:rsidRDefault="000B77B4" w:rsidP="00C60734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公司統一編號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7B4" w:rsidRPr="00062093" w:rsidRDefault="000B77B4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8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73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70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 的  物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9A6" w:rsidRPr="00062093" w:rsidRDefault="00C71792" w:rsidP="00C95602">
            <w:pPr>
              <w:spacing w:before="18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792">
              <w:rPr>
                <w:rFonts w:ascii="標楷體" w:eastAsia="標楷體" w:hAnsi="標楷體" w:hint="eastAsia"/>
                <w:sz w:val="28"/>
                <w:szCs w:val="28"/>
              </w:rPr>
              <w:t>報廢</w:t>
            </w:r>
            <w:r w:rsidR="00C60734" w:rsidRPr="00C60734">
              <w:rPr>
                <w:rFonts w:ascii="標楷體" w:eastAsia="標楷體" w:hAnsi="標楷體" w:hint="eastAsia"/>
                <w:sz w:val="28"/>
                <w:szCs w:val="28"/>
              </w:rPr>
              <w:t>資源回收車1部</w:t>
            </w:r>
            <w:r w:rsidR="00C60734" w:rsidRPr="00744689">
              <w:rPr>
                <w:rFonts w:ascii="標楷體" w:eastAsia="標楷體" w:hAnsi="標楷體" w:hint="eastAsia"/>
                <w:sz w:val="28"/>
                <w:szCs w:val="28"/>
              </w:rPr>
              <w:t>、報廢鏟裝機1部、報廢</w:t>
            </w:r>
            <w:r w:rsidR="00C95602">
              <w:rPr>
                <w:rFonts w:ascii="標楷體" w:eastAsia="標楷體" w:hAnsi="標楷體" w:hint="eastAsia"/>
                <w:sz w:val="28"/>
                <w:szCs w:val="28"/>
              </w:rPr>
              <w:t>廚餘粉碎</w:t>
            </w:r>
            <w:r w:rsidR="00C60734" w:rsidRPr="00744689">
              <w:rPr>
                <w:rFonts w:ascii="標楷體" w:eastAsia="標楷體" w:hAnsi="標楷體" w:hint="eastAsia"/>
                <w:sz w:val="28"/>
                <w:szCs w:val="28"/>
              </w:rPr>
              <w:t>機1組</w:t>
            </w:r>
            <w:bookmarkStart w:id="0" w:name="_GoBack"/>
            <w:bookmarkEnd w:id="0"/>
          </w:p>
        </w:tc>
      </w:tr>
      <w:tr w:rsidR="0028745B" w:rsidRPr="00062093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售 金 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總計新臺幣   拾   萬   仟   佰   拾   </w:t>
            </w:r>
            <w:r w:rsidR="00062093">
              <w:rPr>
                <w:rFonts w:ascii="標楷體" w:eastAsia="標楷體" w:hAnsi="標楷體"/>
                <w:sz w:val="28"/>
                <w:szCs w:val="28"/>
              </w:rPr>
              <w:t>元整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62093">
              <w:rPr>
                <w:rFonts w:ascii="標楷體" w:eastAsia="標楷體" w:hAnsi="標楷體"/>
                <w:b/>
                <w:sz w:val="28"/>
                <w:szCs w:val="28"/>
              </w:rPr>
              <w:t>中文大寫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8745B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承 諾 事 項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</w:rPr>
            </w:pPr>
            <w:r w:rsidRPr="00062093">
              <w:rPr>
                <w:rFonts w:ascii="標楷體" w:eastAsia="標楷體" w:hAnsi="標楷體"/>
              </w:rPr>
              <w:t>本人願出上開金額承購上列標的物，一切手續悉願依照標售公告辦理。</w:t>
            </w:r>
          </w:p>
        </w:tc>
      </w:tr>
      <w:tr w:rsidR="0028745B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 售 日 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5954A7">
            <w:pPr>
              <w:spacing w:after="50" w:line="400" w:lineRule="exact"/>
              <w:ind w:righ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月 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:rsidR="00062093" w:rsidRDefault="00E465E6">
      <w:pPr>
        <w:pStyle w:val="a0"/>
        <w:numPr>
          <w:ilvl w:val="0"/>
          <w:numId w:val="0"/>
        </w:numPr>
        <w:snapToGrid w:val="0"/>
        <w:spacing w:after="50" w:line="400" w:lineRule="exact"/>
        <w:ind w:left="480" w:hanging="480"/>
        <w:rPr>
          <w:sz w:val="24"/>
          <w:szCs w:val="24"/>
        </w:rPr>
      </w:pPr>
      <w:r>
        <w:rPr>
          <w:sz w:val="24"/>
          <w:szCs w:val="24"/>
        </w:rPr>
        <w:t>註：</w:t>
      </w:r>
    </w:p>
    <w:p w:rsid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ind w:left="570" w:hanging="57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062093" w:rsidRPr="00062093">
        <w:rPr>
          <w:rFonts w:hint="eastAsia"/>
          <w:sz w:val="24"/>
          <w:szCs w:val="24"/>
        </w:rPr>
        <w:t>標售</w:t>
      </w:r>
      <w:r w:rsidR="00E465E6" w:rsidRPr="00062093">
        <w:rPr>
          <w:sz w:val="24"/>
          <w:szCs w:val="24"/>
        </w:rPr>
        <w:t>金額請以</w:t>
      </w:r>
      <w:r w:rsidR="00E465E6">
        <w:rPr>
          <w:b/>
          <w:sz w:val="28"/>
          <w:szCs w:val="28"/>
        </w:rPr>
        <w:t>中文大寫清楚書寫</w:t>
      </w:r>
      <w:r w:rsidR="00E465E6">
        <w:rPr>
          <w:b/>
          <w:sz w:val="24"/>
          <w:szCs w:val="24"/>
        </w:rPr>
        <w:t>：</w:t>
      </w:r>
      <w:r w:rsidR="00E465E6">
        <w:rPr>
          <w:sz w:val="24"/>
          <w:szCs w:val="24"/>
        </w:rPr>
        <w:t>零、壹、貳、參、肆、伍、陸、柒、捌、玖等字</w:t>
      </w:r>
    </w:p>
    <w:p w:rsidR="0028745B" w:rsidRP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rPr>
          <w:rFonts w:ascii="標楷體" w:hAnsi="標楷體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465E6">
        <w:rPr>
          <w:sz w:val="24"/>
          <w:szCs w:val="24"/>
        </w:rPr>
        <w:t>書寫，</w:t>
      </w:r>
      <w:r w:rsidR="00E465E6">
        <w:rPr>
          <w:b/>
          <w:sz w:val="28"/>
          <w:szCs w:val="28"/>
        </w:rPr>
        <w:t>如有塗改，請認章</w:t>
      </w:r>
      <w:r w:rsidR="00E465E6">
        <w:rPr>
          <w:sz w:val="28"/>
          <w:szCs w:val="28"/>
        </w:rPr>
        <w:t>，如經塗改無法辨識仍屬無效。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二、</w:t>
      </w:r>
      <w:r>
        <w:rPr>
          <w:rFonts w:hint="eastAsia"/>
          <w:sz w:val="23"/>
          <w:szCs w:val="23"/>
        </w:rPr>
        <w:t>財產物品樣式或數量詳細情形，將以現場為準，投標廠商應現場查看，如未到現場查察物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品，因而發生估價錯誤者或衍生其他損失者，廠商應自行負責。</w:t>
      </w:r>
      <w:r>
        <w:rPr>
          <w:sz w:val="23"/>
          <w:szCs w:val="23"/>
        </w:rPr>
        <w:t xml:space="preserve"> 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三、</w:t>
      </w:r>
      <w:r>
        <w:rPr>
          <w:rFonts w:hint="eastAsia"/>
          <w:sz w:val="23"/>
          <w:szCs w:val="23"/>
        </w:rPr>
        <w:t>本案報廢財物之拆卸載運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包括無殘值廢棄物清運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事宜概由得標人自行負責，並應於得標</w:t>
      </w:r>
    </w:p>
    <w:p w:rsidR="000B77B4" w:rsidRPr="000B77B4" w:rsidRDefault="000B77B4" w:rsidP="004B1EA4">
      <w:pPr>
        <w:pStyle w:val="Default"/>
        <w:rPr>
          <w:rFonts w:hAnsi="標楷體"/>
        </w:rPr>
      </w:pPr>
      <w:r>
        <w:rPr>
          <w:rFonts w:hint="eastAsia"/>
          <w:sz w:val="23"/>
          <w:szCs w:val="23"/>
        </w:rPr>
        <w:t xml:space="preserve">　　次日起3日內辦理繳款，繳款後次日起</w:t>
      </w:r>
      <w:r w:rsidR="00954EB2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日內將廢品全數清運完畢。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逾期不負保管責任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sectPr w:rsidR="000B77B4" w:rsidRPr="000B77B4" w:rsidSect="004B1EA4">
      <w:footerReference w:type="default" r:id="rId7"/>
      <w:pgSz w:w="11907" w:h="16840"/>
      <w:pgMar w:top="1440" w:right="1080" w:bottom="1440" w:left="1080" w:header="0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08" w:rsidRDefault="00071408">
      <w:r>
        <w:separator/>
      </w:r>
    </w:p>
  </w:endnote>
  <w:endnote w:type="continuationSeparator" w:id="0">
    <w:p w:rsidR="00071408" w:rsidRDefault="0007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E6" w:rsidRDefault="00E465E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08" w:rsidRDefault="00071408">
      <w:r>
        <w:rPr>
          <w:color w:val="000000"/>
        </w:rPr>
        <w:separator/>
      </w:r>
    </w:p>
  </w:footnote>
  <w:footnote w:type="continuationSeparator" w:id="0">
    <w:p w:rsidR="00071408" w:rsidRDefault="0007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E62"/>
    <w:multiLevelType w:val="multilevel"/>
    <w:tmpl w:val="A3DA55E8"/>
    <w:styleLink w:val="LFO2"/>
    <w:lvl w:ilvl="0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16FE2"/>
    <w:multiLevelType w:val="multilevel"/>
    <w:tmpl w:val="ED1E5592"/>
    <w:styleLink w:val="LFO1"/>
    <w:lvl w:ilvl="0">
      <w:start w:val="1"/>
      <w:numFmt w:val="taiwaneseCountingThousand"/>
      <w:pStyle w:val="a0"/>
      <w:lvlText w:val="%1、"/>
      <w:lvlJc w:val="left"/>
      <w:pPr>
        <w:ind w:left="570" w:hanging="57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FED69BD"/>
    <w:multiLevelType w:val="hybridMultilevel"/>
    <w:tmpl w:val="B9A806F0"/>
    <w:lvl w:ilvl="0" w:tplc="126AB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B"/>
    <w:rsid w:val="00000015"/>
    <w:rsid w:val="00001474"/>
    <w:rsid w:val="00062093"/>
    <w:rsid w:val="00071408"/>
    <w:rsid w:val="00073BC0"/>
    <w:rsid w:val="000B1B7D"/>
    <w:rsid w:val="000B77B4"/>
    <w:rsid w:val="0010438D"/>
    <w:rsid w:val="00124809"/>
    <w:rsid w:val="001E27C3"/>
    <w:rsid w:val="00203C50"/>
    <w:rsid w:val="00224E9C"/>
    <w:rsid w:val="00283BCA"/>
    <w:rsid w:val="0028745B"/>
    <w:rsid w:val="002E09C3"/>
    <w:rsid w:val="003A0FD9"/>
    <w:rsid w:val="003C7D9C"/>
    <w:rsid w:val="00407E4C"/>
    <w:rsid w:val="004651BB"/>
    <w:rsid w:val="004B1EA4"/>
    <w:rsid w:val="004E2C72"/>
    <w:rsid w:val="005954A7"/>
    <w:rsid w:val="005C1588"/>
    <w:rsid w:val="00601362"/>
    <w:rsid w:val="006019A6"/>
    <w:rsid w:val="00643166"/>
    <w:rsid w:val="00664FE9"/>
    <w:rsid w:val="00692BDF"/>
    <w:rsid w:val="006E3AFC"/>
    <w:rsid w:val="00744689"/>
    <w:rsid w:val="00793147"/>
    <w:rsid w:val="0087063F"/>
    <w:rsid w:val="008E1E25"/>
    <w:rsid w:val="00911F6A"/>
    <w:rsid w:val="00937729"/>
    <w:rsid w:val="00954EB2"/>
    <w:rsid w:val="009B28C1"/>
    <w:rsid w:val="009E76F4"/>
    <w:rsid w:val="00A022DA"/>
    <w:rsid w:val="00A40771"/>
    <w:rsid w:val="00B41941"/>
    <w:rsid w:val="00B46A72"/>
    <w:rsid w:val="00BA41D4"/>
    <w:rsid w:val="00C57FCC"/>
    <w:rsid w:val="00C60734"/>
    <w:rsid w:val="00C71792"/>
    <w:rsid w:val="00C95602"/>
    <w:rsid w:val="00CC5068"/>
    <w:rsid w:val="00CE72C5"/>
    <w:rsid w:val="00D25805"/>
    <w:rsid w:val="00D94743"/>
    <w:rsid w:val="00DD5CE7"/>
    <w:rsid w:val="00DF0241"/>
    <w:rsid w:val="00DF55E1"/>
    <w:rsid w:val="00E465E6"/>
    <w:rsid w:val="00E7682A"/>
    <w:rsid w:val="00EA228D"/>
    <w:rsid w:val="00F542F3"/>
    <w:rsid w:val="00FA15B8"/>
    <w:rsid w:val="00FC569B"/>
    <w:rsid w:val="00FE7841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C46B5-2224-43D4-90B2-71776A2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pPr>
      <w:ind w:left="284" w:hanging="284"/>
    </w:pPr>
    <w:rPr>
      <w:sz w:val="22"/>
      <w:szCs w:val="20"/>
    </w:rPr>
  </w:style>
  <w:style w:type="paragraph" w:styleId="20">
    <w:name w:val="List 2"/>
    <w:basedOn w:val="a1"/>
    <w:pPr>
      <w:ind w:left="100" w:hanging="200"/>
    </w:pPr>
    <w:rPr>
      <w:sz w:val="22"/>
      <w:szCs w:val="20"/>
    </w:rPr>
  </w:style>
  <w:style w:type="paragraph" w:styleId="a6">
    <w:name w:val="Normal Indent"/>
    <w:basedOn w:val="a1"/>
    <w:pPr>
      <w:ind w:left="480"/>
    </w:pPr>
    <w:rPr>
      <w:sz w:val="22"/>
      <w:szCs w:val="20"/>
    </w:r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</w:style>
  <w:style w:type="paragraph" w:customStyle="1" w:styleId="a0">
    <w:name w:val="一、"/>
    <w:basedOn w:val="a1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pPr>
      <w:spacing w:before="100" w:after="100" w:line="400" w:lineRule="exact"/>
    </w:pPr>
    <w:rPr>
      <w:rFonts w:eastAsia="標楷體"/>
      <w:bCs/>
      <w:sz w:val="28"/>
    </w:rPr>
  </w:style>
  <w:style w:type="paragraph" w:customStyle="1" w:styleId="a">
    <w:name w:val="（一）"/>
    <w:basedOn w:val="a1"/>
    <w:pPr>
      <w:numPr>
        <w:numId w:val="2"/>
      </w:numPr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pPr>
      <w:spacing w:line="400" w:lineRule="exact"/>
      <w:ind w:left="1335"/>
    </w:pPr>
    <w:rPr>
      <w:rFonts w:eastAsia="標楷體"/>
      <w:sz w:val="28"/>
    </w:rPr>
  </w:style>
  <w:style w:type="paragraph" w:styleId="a9">
    <w:name w:val="Balloon Text"/>
    <w:basedOn w:val="a1"/>
    <w:rPr>
      <w:rFonts w:ascii="Arial" w:hAnsi="Arial"/>
      <w:sz w:val="18"/>
      <w:szCs w:val="18"/>
    </w:rPr>
  </w:style>
  <w:style w:type="paragraph" w:styleId="aa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B77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subject/>
  <dc:creator>test</dc:creator>
  <cp:keywords/>
  <cp:lastModifiedBy>matsu</cp:lastModifiedBy>
  <cp:revision>3</cp:revision>
  <cp:lastPrinted>2016-11-16T03:13:00Z</cp:lastPrinted>
  <dcterms:created xsi:type="dcterms:W3CDTF">2022-04-29T09:56:00Z</dcterms:created>
  <dcterms:modified xsi:type="dcterms:W3CDTF">2022-05-19T08:38:00Z</dcterms:modified>
</cp:coreProperties>
</file>